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Operationalizing the Surgeon’s Eye: Cognitive Ergonomics and High-Velocity Triage Architectures for the Time-Constrained Clinician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The Operational Imperative: Defining the "2-Minute Warning"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contemporary dental surgical environment is a theater of high-stakes precision, characterized by periods of intense, microscopic focus punctuated by brief, chaotic intervals of administrative necessity. This report addresses a critical, often overlooked operational window: the "inter-operative triage gap." For the high-volume dental surgeon, the transition between procedures—specifically, the 120 seconds available to review incoming patient leads—represents a cognitive chasm. In this brief window, the clinician must shift from a state of hyper-focused manual dexterity (performing a root canal or implant placement) to a state of high-level executive decision-making (evaluating the clinical and financial viability of new patients).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Current market solutions, predominantly traditional Clinical Relationship Management (CRM) systems, fail to accommodate this rapid context switching. They present data in dense, tabular grids—a design paradigm inherited from accounting software of the 1990s—which demands a high degree of "System 2" cognitive processing. The surgeon, suffering from "attention residue" carried over from the previous surgery, is forced to expend valuable mental energy decoding rows and columns rather than making clinical judgments. The result is decision fatigue, missed revenue opportunities, and a subtle but cumulative degradation of the surgeon's sense of professional agency.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research posits that the solution lies in a radical re-imagining of the triage interface, shifting from an "Accounting Metaphor" to an "Aviation Metaphor." By adopting the principles of "Pilot Mode"—derived from the design of fighter jet Head-Up Displays (HUDs) and verified by cognitive load theory—we can create a "Zero Cognitive Load" environment. This environment utilizes "Swipe-to-Diagnose" interactions, scotopic-optimized dark modes, and haptic feedback loops to confer a sense of command and control. This report provides an exhaustive analysis of the cognitive bottlenecks in current systems and proposes three distinct, validated UI paradigms designed to operationalize the surgeon's expert intuition.</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Neuro-Ergonomics of the Inter-Operative Gap</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failure of current interfaces, one must first understand the neurological state of the user. The surgeon entering the triage phase is not a blank slate. They are experiencing high "Intrinsic Cognitive Load".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Their working memory is partially occupied by the details of the procedure just completed (hemostasis, suture integrity) and the procedure to come (anesthesia administration, instrument selection).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Research into "Attention Residue" suggests that when a professional switches tasks without full cognitive closure, performance on the subsequent task drops significantly. A standard data table, which requires active reading and synthesis, acts as a "high-friction" surface. It demands that the surgeon "cold boot" their administrative brain, loading the schema of the table (Which column is insurance? Which is the chief complaint?) before they can process a single patient.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"Pilot Mode" objective is to bypass this cold boot. We aim to engage "System 1" thinking—fast, automatic, and intuitive. Just as an experienced driver reacts to a red light without consciously reciting traffic laws, the "Pilot Mode" interface must allow the surgeon to react to a high-value patient lead without consciously reading a spreadsheet. This requires a shift from </w:t>
      </w:r>
      <w:r w:rsidDel="00000000" w:rsidR="00000000" w:rsidRPr="00000000">
        <w:rPr>
          <w:rFonts w:ascii="Google Sans Text" w:cs="Google Sans Text" w:eastAsia="Google Sans Text" w:hAnsi="Google Sans Text"/>
          <w:i w:val="1"/>
          <w:iCs w:val="1"/>
          <w:color w:val="1f1f1f"/>
          <w:rtl w:val="0"/>
        </w:rPr>
        <w:t xml:space="preserve">displaying data</w:t>
      </w:r>
      <w:r w:rsidDel="00000000" w:rsidR="00000000" w:rsidRPr="00000000">
        <w:rPr>
          <w:rFonts w:ascii="Google Sans Text" w:cs="Google Sans Text" w:eastAsia="Google Sans Text" w:hAnsi="Google Sans Text"/>
          <w:color w:val="1f1f1f"/>
          <w:rtl w:val="0"/>
        </w:rPr>
        <w:t xml:space="preserve"> to </w:t>
      </w:r>
      <w:r w:rsidDel="00000000" w:rsidR="00000000" w:rsidRPr="00000000">
        <w:rPr>
          <w:rFonts w:ascii="Google Sans Text" w:cs="Google Sans Text" w:eastAsia="Google Sans Text" w:hAnsi="Google Sans Text"/>
          <w:i w:val="1"/>
          <w:iCs w:val="1"/>
          <w:color w:val="1f1f1f"/>
          <w:rtl w:val="0"/>
        </w:rPr>
        <w:t xml:space="preserve">displaying meaning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Failure of the "Scrolling Row" Paradigm</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ubiquitous spreadsheet view is the default for medical software not because it is effective, but because it is easy to program. However, from a Human-Computer Interaction (HCI) perspective, the scrolling row is a "Cognitive Trap" for a hurried user.</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Saccadic Waste:</w:t>
      </w:r>
      <w:r w:rsidDel="00000000" w:rsidR="00000000" w:rsidRPr="00000000">
        <w:rPr>
          <w:rFonts w:ascii="Google Sans Text" w:cs="Google Sans Text" w:eastAsia="Google Sans Text" w:hAnsi="Google Sans Text"/>
          <w:color w:val="1f1f1f"/>
          <w:rtl w:val="0"/>
        </w:rPr>
        <w:t xml:space="preserve"> To understand a single patient row, the eye must travel horizontally across the screen. Human vision is effective at foveal focus (detail) only within 2 degrees of the visual field. A wide row forces the eye to make multiple jumps (saccades). Each saccade essentially blinds the brain for a fraction of a second (saccadic masking). Over a session of 20 leads, the surgeon spends a significant percentage of time essentially blind, re-orienting to the grid.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Binding Problem:</w:t>
      </w:r>
      <w:r w:rsidDel="00000000" w:rsidR="00000000" w:rsidRPr="00000000">
        <w:rPr>
          <w:rFonts w:ascii="Google Sans Text" w:cs="Google Sans Text" w:eastAsia="Google Sans Text" w:hAnsi="Google Sans Text"/>
          <w:color w:val="1f1f1f"/>
          <w:rtl w:val="0"/>
        </w:rPr>
        <w:t xml:space="preserve"> The brain must actively "bind" the data in Column A (Patient Name) with the data in Column G (Medical Alert). In a dense table, the risk of "adjacency error"—binding the name from Row 4 with the medical alert from Row 5—increases under stress. To mitigate this, users often use their finger to track across the screen, a physical admission of UI failure.</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Lateral Inhibition and Clutter:</w:t>
      </w:r>
      <w:r w:rsidDel="00000000" w:rsidR="00000000" w:rsidRPr="00000000">
        <w:rPr>
          <w:rFonts w:ascii="Google Sans Text" w:cs="Google Sans Text" w:eastAsia="Google Sans Text" w:hAnsi="Google Sans Text"/>
          <w:color w:val="1f1f1f"/>
          <w:rtl w:val="0"/>
        </w:rPr>
        <w:t xml:space="preserve"> When similar data types (e.g., text strings) are presented in close proximity, they compete for neural representation. A table full of text creates "visual noise," making it difficult for the pre-attentive processing centers of the brain to identify outliers (e.g., an urgent emergency) without a serial scan of every line.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table below summarizes the cognitive audit of the current state versus the desired "Pilot Mode" state.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Cognitive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Traditional CRM Table (Current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"Pilot Mode" Interface (Target 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Visual Search Pattern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Serial, Z-Pattern or F-Pattern scanning.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Focal, Center-Out radial scanning.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Cognitive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System 2 (Analytical, Slow, Effortful).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System 1 (Intuitive, Fast, Automatic).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Decision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Parallel (User chooses </w:t>
            </w:r>
            <w:r w:rsidDel="00000000" w:rsidR="00000000" w:rsidRPr="00000000">
              <w:rPr>
                <w:rFonts w:ascii="Google Sans Text" w:cs="Google Sans Text" w:eastAsia="Google Sans Text" w:hAnsi="Google Sans Text"/>
                <w:i w:val="1"/>
                <w:iCs w:val="1"/>
                <w:color w:val="1f1f1f"/>
                <w:shd w:fill="auto" w:val="clear"/>
                <w:rtl w:val="0"/>
              </w:rPr>
              <w:t xml:space="preserve">who</w:t>
            </w:r>
            <w:r w:rsidDel="00000000" w:rsidR="00000000" w:rsidRPr="00000000">
              <w:rPr>
                <w:rFonts w:ascii="Google Sans Text" w:cs="Google Sans Text" w:eastAsia="Google Sans Text" w:hAnsi="Google Sans Text"/>
                <w:color w:val="1f1f1f"/>
                <w:shd w:fill="auto" w:val="clear"/>
                <w:rtl w:val="0"/>
              </w:rPr>
              <w:t xml:space="preserve"> to evaluate).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Serial (System presents </w:t>
            </w:r>
            <w:r w:rsidDel="00000000" w:rsidR="00000000" w:rsidRPr="00000000">
              <w:rPr>
                <w:rFonts w:ascii="Google Sans Text" w:cs="Google Sans Text" w:eastAsia="Google Sans Text" w:hAnsi="Google Sans Text"/>
                <w:i w:val="1"/>
                <w:iCs w:val="1"/>
                <w:color w:val="1f1f1f"/>
                <w:shd w:fill="auto" w:val="clear"/>
                <w:rtl w:val="0"/>
              </w:rPr>
              <w:t xml:space="preserve">next best</w:t>
            </w:r>
            <w:r w:rsidDel="00000000" w:rsidR="00000000" w:rsidRPr="00000000">
              <w:rPr>
                <w:rFonts w:ascii="Google Sans Text" w:cs="Google Sans Text" w:eastAsia="Google Sans Text" w:hAnsi="Google Sans Text"/>
                <w:color w:val="1f1f1f"/>
                <w:shd w:fill="auto" w:val="clear"/>
                <w:rtl w:val="0"/>
              </w:rPr>
              <w:t xml:space="preserve"> 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Error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Adjacency Errors (Reading wrong 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Omission Errors (Skipping too fast).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Motor 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Point-and-Click (High precision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Gross Gestural (Low precision, high speed).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Emotional Valence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Administrative Chore (Drain).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Gamified Flow State (Dopamine hit).</w:t>
            </w:r>
          </w:p>
        </w:tc>
      </w:tr>
    </w:tbl>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 "Cognitive Load" Audit: Anatomy of a Bottleneck</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engineer "Zero Cognitive Load," we must first rigorously audit the specific mechanisms that generate friction in traditional medical dashboards. This audit utilizes principles from the "Cognitive Load Theory" (CLT) as applied to healthcare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and integrates findings from measuring real-time physician workload.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Visual Search Tax and Fitts’s Law</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bottleneck in a tabular interface is the "Visual Search Tax." When a surgeon looks at a CRM dashboard, they are typically searching for specific criteria: "Is this a high-value implant case?" or "Is this an emergency?" In a table, these key indicators are buried within uniform text strings.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Fitts’s Law predicts that the time required to rapidly move to a target area is a function of the ratio between the distance to the target and the width of the target. In a data table, the "target" (e.g., the 'Accept' button or the 'Medical History' link) is often small and distant from the starting eye position. This high "Index of Difficulty" (ID) forces the surgeon to slow down their motor movements to ensure precision. In the "2-Minute Warning" scenario, this deceleration is fatal to the workflow. The surgeon needs to move with ballistic speed, not fine-motor precision.</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"Split-Attention Effect" in Medical Data</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Cognitive Load Theory describes the "Split-Attention Effect" as the impairment that occurs when learners are required to split their attention between at least two sources of mutually referring information that are separated spatially or temporally.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standard CRM:</w:t>
      </w:r>
    </w:p>
    <w:p w:rsidR="00000000" w:rsidDel="00000000" w:rsidP="00000000" w:rsidRDefault="00000000" w:rsidRPr="00000000" w14:paraId="0000002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Source A:</w:t>
      </w:r>
      <w:r w:rsidDel="00000000" w:rsidR="00000000" w:rsidRPr="00000000">
        <w:rPr>
          <w:rFonts w:ascii="Google Sans Text" w:cs="Google Sans Text" w:eastAsia="Google Sans Text" w:hAnsi="Google Sans Text"/>
          <w:color w:val="1f1f1f"/>
          <w:rtl w:val="0"/>
        </w:rPr>
        <w:t xml:space="preserve"> The patient's name and photo (Left side of screen).</w:t>
      </w:r>
    </w:p>
    <w:p w:rsidR="00000000" w:rsidDel="00000000" w:rsidP="00000000" w:rsidRDefault="00000000" w:rsidRPr="00000000" w14:paraId="0000002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Source B:</w:t>
      </w:r>
      <w:r w:rsidDel="00000000" w:rsidR="00000000" w:rsidRPr="00000000">
        <w:rPr>
          <w:rFonts w:ascii="Google Sans Text" w:cs="Google Sans Text" w:eastAsia="Google Sans Text" w:hAnsi="Google Sans Text"/>
          <w:color w:val="1f1f1f"/>
          <w:rtl w:val="0"/>
        </w:rPr>
        <w:t xml:space="preserve"> The clinical notes or radiographs (Right side or separate tab).</w:t>
      </w:r>
    </w:p>
    <w:p w:rsidR="00000000" w:rsidDel="00000000" w:rsidP="00000000" w:rsidRDefault="00000000" w:rsidRPr="00000000" w14:paraId="0000002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Source C:</w:t>
      </w:r>
      <w:r w:rsidDel="00000000" w:rsidR="00000000" w:rsidRPr="00000000">
        <w:rPr>
          <w:rFonts w:ascii="Google Sans Text" w:cs="Google Sans Text" w:eastAsia="Google Sans Text" w:hAnsi="Google Sans Text"/>
          <w:color w:val="1f1f1f"/>
          <w:rtl w:val="0"/>
        </w:rPr>
        <w:t xml:space="preserve"> The financial status/insurance (Bottom or hover-over).</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synthesize a decision ("Can we treat this patient profitably?"), the surgeon must hold Source A in working memory while scanning for Source B, then integrate Source C. This "mental juggling" consumes the very limited capacity of the working memory.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If an interruption occurs—a nurse asking a question, a monitor beeping—the "stack" collapses, and the surgeon must restart the synthesis process from the beginning.</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Decision Fatigue and the Paradox of Choice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Traditional dashboards prioritize "completeness" over "actionability." They display 50 rows of leads to ensure the user feels "informed." However, Hick’s Law states that the time it takes to make a decision increases logarithmically with the number of choices.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presenting a list of 50 patients, the UI inadvertently triggers a "Search and Filter" task before the "Triage" task can begin. The surgeon spends the first 30 seconds of their 2-minute window deciding </w:t>
      </w:r>
      <w:r w:rsidDel="00000000" w:rsidR="00000000" w:rsidRPr="00000000">
        <w:rPr>
          <w:rFonts w:ascii="Google Sans Text" w:cs="Google Sans Text" w:eastAsia="Google Sans Text" w:hAnsi="Google Sans Text"/>
          <w:i w:val="1"/>
          <w:iCs w:val="1"/>
          <w:color w:val="1f1f1f"/>
          <w:rtl w:val="0"/>
        </w:rPr>
        <w:t xml:space="preserve">which</w:t>
      </w:r>
      <w:r w:rsidDel="00000000" w:rsidR="00000000" w:rsidRPr="00000000">
        <w:rPr>
          <w:rFonts w:ascii="Google Sans Text" w:cs="Google Sans Text" w:eastAsia="Google Sans Text" w:hAnsi="Google Sans Text"/>
          <w:color w:val="1f1f1f"/>
          <w:rtl w:val="0"/>
        </w:rPr>
        <w:t xml:space="preserve"> patient to look at. This is "Meta-Work"—work about work.</w:t>
      </w:r>
    </w:p>
    <w:p w:rsidR="00000000" w:rsidDel="00000000" w:rsidP="00000000" w:rsidRDefault="00000000" w:rsidRPr="00000000" w14:paraId="00000034">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Paradox:</w:t>
      </w:r>
      <w:r w:rsidDel="00000000" w:rsidR="00000000" w:rsidRPr="00000000">
        <w:rPr>
          <w:rFonts w:ascii="Google Sans Text" w:cs="Google Sans Text" w:eastAsia="Google Sans Text" w:hAnsi="Google Sans Text"/>
          <w:color w:val="1f1f1f"/>
          <w:rtl w:val="0"/>
        </w:rPr>
        <w:t xml:space="preserve"> The more information presented at once, the less information is processed.</w:t>
      </w:r>
    </w:p>
    <w:p w:rsidR="00000000" w:rsidDel="00000000" w:rsidP="00000000" w:rsidRDefault="00000000" w:rsidRPr="00000000" w14:paraId="00000035">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Consequence:</w:t>
      </w:r>
      <w:r w:rsidDel="00000000" w:rsidR="00000000" w:rsidRPr="00000000">
        <w:rPr>
          <w:rFonts w:ascii="Google Sans Text" w:cs="Google Sans Text" w:eastAsia="Google Sans Text" w:hAnsi="Google Sans Text"/>
          <w:color w:val="1f1f1f"/>
          <w:rtl w:val="0"/>
        </w:rPr>
        <w:t xml:space="preserve"> Surgeons default to heuristics that may be detrimental, such as "only looking at the top 3 rows" or "skipping anyone without a photo," leading to cherry-picking and lost revenue.</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The Lack of "Glanceability" and "Conformality"</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Borrowing from aviation research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standard medical UIs lack "Glanceability." A pilot needs to know their airspeed and altitude without interpreting the digits; they need to see the </w:t>
      </w:r>
      <w:r w:rsidDel="00000000" w:rsidR="00000000" w:rsidRPr="00000000">
        <w:rPr>
          <w:rFonts w:ascii="Google Sans Text" w:cs="Google Sans Text" w:eastAsia="Google Sans Text" w:hAnsi="Google Sans Text"/>
          <w:i w:val="1"/>
          <w:iCs w:val="1"/>
          <w:color w:val="1f1f1f"/>
          <w:rtl w:val="0"/>
        </w:rPr>
        <w:t xml:space="preserve">trend</w:t>
      </w:r>
      <w:r w:rsidDel="00000000" w:rsidR="00000000" w:rsidRPr="00000000">
        <w:rPr>
          <w:rFonts w:ascii="Google Sans Text" w:cs="Google Sans Text" w:eastAsia="Google Sans Text" w:hAnsi="Google Sans Text"/>
          <w:color w:val="1f1f1f"/>
          <w:rtl w:val="0"/>
        </w:rPr>
        <w:t xml:space="preserve">. Is the speed increasing or decreasing?</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table, a patient’s "Urgency" is usually a text label: "High," "Medium," "Low." Reading the word "High" takes significantly longer (approx. 200-300ms) than recognizing a red color code or a pulsing icon (approx. 10ms pre-attentive processing). Furthermore, the data is not "Conformal." In a HUD, the flight path vector is superimposed on the real world—the symbol </w:t>
      </w:r>
      <w:r w:rsidDel="00000000" w:rsidR="00000000" w:rsidRPr="00000000">
        <w:rPr>
          <w:rFonts w:ascii="Google Sans Text" w:cs="Google Sans Text" w:eastAsia="Google Sans Text" w:hAnsi="Google Sans Text"/>
          <w:i w:val="1"/>
          <w:iCs w:val="1"/>
          <w:color w:val="1f1f1f"/>
          <w:rtl w:val="0"/>
        </w:rPr>
        <w:t xml:space="preserve">is</w:t>
      </w:r>
      <w:r w:rsidDel="00000000" w:rsidR="00000000" w:rsidRPr="00000000">
        <w:rPr>
          <w:rFonts w:ascii="Google Sans Text" w:cs="Google Sans Text" w:eastAsia="Google Sans Text" w:hAnsi="Google Sans Text"/>
          <w:color w:val="1f1f1f"/>
          <w:rtl w:val="0"/>
        </w:rPr>
        <w:t xml:space="preserve"> the reality. In a table, the data is an abstraction </w:t>
      </w:r>
      <w:r w:rsidDel="00000000" w:rsidR="00000000" w:rsidRPr="00000000">
        <w:rPr>
          <w:rFonts w:ascii="Google Sans Text" w:cs="Google Sans Text" w:eastAsia="Google Sans Text" w:hAnsi="Google Sans Text"/>
          <w:i w:val="1"/>
          <w:iCs w:val="1"/>
          <w:color w:val="1f1f1f"/>
          <w:rtl w:val="0"/>
        </w:rPr>
        <w:t xml:space="preserve">of</w:t>
      </w:r>
      <w:r w:rsidDel="00000000" w:rsidR="00000000" w:rsidRPr="00000000">
        <w:rPr>
          <w:rFonts w:ascii="Google Sans Text" w:cs="Google Sans Text" w:eastAsia="Google Sans Text" w:hAnsi="Google Sans Text"/>
          <w:color w:val="1f1f1f"/>
          <w:rtl w:val="0"/>
        </w:rPr>
        <w:t xml:space="preserve"> the reality, separated by layers of interface chrome.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audit concludes that the "Scrolling Row" paradigm is functionally obsolete for high-velocity triage. It maximizes Extraneous Cognitive Load while doing little to support Germane Load (clinical insight). The solution requires a paradigm shift from "Data Presentation" to "Decision Support."</w:t>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Aviation Human Factors: The Blueprint for "Pilot Mode"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design the "Pilot Mode" interface, we must extract specific, actionable principles from the domain of aviation, specifically the design of Head-Up Displays (HUDs) for fighter aircraft and transport jets.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These systems are designed for operators who cannot afford to look down ("Heads Down") and must process critical flight dynamics in milliseconds.</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Principle 1: The "Dark Cockpit" and Decluttering</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Modern avionics utilize a "Dark Cockpit" or "Quiet Dark" philosophy. The concept is simple: if a system is operating normally, it should be invisible. The screen remains dark unless there is an anomaly or a decision is required.</w:t>
      </w:r>
    </w:p>
    <w:p w:rsidR="00000000" w:rsidDel="00000000" w:rsidP="00000000" w:rsidRDefault="00000000" w:rsidRPr="00000000" w14:paraId="0000003E">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Medical Application:</w:t>
      </w:r>
      <w:r w:rsidDel="00000000" w:rsidR="00000000" w:rsidRPr="00000000">
        <w:rPr>
          <w:rFonts w:ascii="Google Sans Text" w:cs="Google Sans Text" w:eastAsia="Google Sans Text" w:hAnsi="Google Sans Text"/>
          <w:color w:val="1f1f1f"/>
          <w:rtl w:val="0"/>
        </w:rPr>
        <w:t xml:space="preserve"> The Triage Dashboard should not show a "Zero Inbox" or a list of "Completed Tasks." It should show </w:t>
      </w:r>
      <w:r w:rsidDel="00000000" w:rsidR="00000000" w:rsidRPr="00000000">
        <w:rPr>
          <w:rFonts w:ascii="Google Sans Text" w:cs="Google Sans Text" w:eastAsia="Google Sans Text" w:hAnsi="Google Sans Text"/>
          <w:i w:val="1"/>
          <w:iCs w:val="1"/>
          <w:color w:val="1f1f1f"/>
          <w:rtl w:val="0"/>
        </w:rPr>
        <w:t xml:space="preserve">nothing</w:t>
      </w:r>
      <w:r w:rsidDel="00000000" w:rsidR="00000000" w:rsidRPr="00000000">
        <w:rPr>
          <w:rFonts w:ascii="Google Sans Text" w:cs="Google Sans Text" w:eastAsia="Google Sans Text" w:hAnsi="Google Sans Text"/>
          <w:color w:val="1f1f1f"/>
          <w:rtl w:val="0"/>
        </w:rPr>
        <w:t xml:space="preserve"> (Surgical Slate background) until a lead requires action. If there are no leads fitting the surgeon's criteria, the screen should be empty. This prevents the "vigilance decrement," where the surgeon becomes desensitized to the screen because it is always full of static data.</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F">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Decluttering Logic:</w:t>
      </w:r>
      <w:r w:rsidDel="00000000" w:rsidR="00000000" w:rsidRPr="00000000">
        <w:rPr>
          <w:rFonts w:ascii="Google Sans Text" w:cs="Google Sans Text" w:eastAsia="Google Sans Text" w:hAnsi="Google Sans Text"/>
          <w:color w:val="1f1f1f"/>
          <w:rtl w:val="0"/>
        </w:rPr>
        <w:t xml:space="preserve"> NASA HUDs have "declutter modes" where non-essential symbology is removed during critical flight phases (e.g., landing).</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Similarly, our UI must strip away "Nice to Have" data (e.g., patient address, full insurance policy number) during the triage phase, showing </w:t>
      </w:r>
      <w:r w:rsidDel="00000000" w:rsidR="00000000" w:rsidRPr="00000000">
        <w:rPr>
          <w:rFonts w:ascii="Google Sans Text" w:cs="Google Sans Text" w:eastAsia="Google Sans Text" w:hAnsi="Google Sans Text"/>
          <w:i w:val="1"/>
          <w:iCs w:val="1"/>
          <w:color w:val="1f1f1f"/>
          <w:rtl w:val="0"/>
        </w:rPr>
        <w:t xml:space="preserve">only</w:t>
      </w:r>
      <w:r w:rsidDel="00000000" w:rsidR="00000000" w:rsidRPr="00000000">
        <w:rPr>
          <w:rFonts w:ascii="Google Sans Text" w:cs="Google Sans Text" w:eastAsia="Google Sans Text" w:hAnsi="Google Sans Text"/>
          <w:color w:val="1f1f1f"/>
          <w:rtl w:val="0"/>
        </w:rPr>
        <w:t xml:space="preserve"> the "Kill Criteria" (Pain Level, Budget, Medical Risk).</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Principle 2: Conformality and Analog Representation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NASA research emphasizes "Conformality"—the overlay of symbols on the real world.</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While we cannot overlay data on the physical patient in a remote triage scenario, we can use "Analog Representation."</w:t>
      </w:r>
    </w:p>
    <w:p w:rsidR="00000000" w:rsidDel="00000000" w:rsidP="00000000" w:rsidRDefault="00000000" w:rsidRPr="00000000" w14:paraId="00000042">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Aviation:</w:t>
      </w:r>
      <w:r w:rsidDel="00000000" w:rsidR="00000000" w:rsidRPr="00000000">
        <w:rPr>
          <w:rFonts w:ascii="Google Sans Text" w:cs="Google Sans Text" w:eastAsia="Google Sans Text" w:hAnsi="Google Sans Text"/>
          <w:color w:val="1f1f1f"/>
          <w:rtl w:val="0"/>
        </w:rPr>
        <w:t xml:space="preserve"> Instead of a digital altimeter reading "10,000 ft," a HUD shows a "tape" or a "thermometer" bar. The pilot sees the </w:t>
      </w:r>
      <w:r w:rsidDel="00000000" w:rsidR="00000000" w:rsidRPr="00000000">
        <w:rPr>
          <w:rFonts w:ascii="Google Sans Text" w:cs="Google Sans Text" w:eastAsia="Google Sans Text" w:hAnsi="Google Sans Text"/>
          <w:i w:val="1"/>
          <w:iCs w:val="1"/>
          <w:color w:val="1f1f1f"/>
          <w:rtl w:val="0"/>
        </w:rPr>
        <w:t xml:space="preserve">position</w:t>
      </w:r>
      <w:r w:rsidDel="00000000" w:rsidR="00000000" w:rsidRPr="00000000">
        <w:rPr>
          <w:rFonts w:ascii="Google Sans Text" w:cs="Google Sans Text" w:eastAsia="Google Sans Text" w:hAnsi="Google Sans Text"/>
          <w:color w:val="1f1f1f"/>
          <w:rtl w:val="0"/>
        </w:rPr>
        <w:t xml:space="preserve"> of the bar relative to the horizon.</w:t>
      </w:r>
    </w:p>
    <w:p w:rsidR="00000000" w:rsidDel="00000000" w:rsidP="00000000" w:rsidRDefault="00000000" w:rsidRPr="00000000" w14:paraId="00000043">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Medical Application:</w:t>
      </w:r>
      <w:r w:rsidDel="00000000" w:rsidR="00000000" w:rsidRPr="00000000">
        <w:rPr>
          <w:rFonts w:ascii="Google Sans Text" w:cs="Google Sans Text" w:eastAsia="Google Sans Text" w:hAnsi="Google Sans Text"/>
          <w:color w:val="1f1f1f"/>
          <w:rtl w:val="0"/>
        </w:rPr>
        <w:t xml:space="preserve"> Instead of displaying "Patient Budget: $5,000," the interface should use a visual gauge (e.g., a "Fuel Bar") that fills up relative to the estimated cost of the procedure. The surgeon instantly sees if the "Fuel" (Budget) is sufficient for the "Flight" (Treatment), without doing mental arithmetic.</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Principle 3: Pursuit Guidance vs. Compensatory Tracking</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Aviation displays use "Pursuit Guidance," where the pilot chases a symbol (a "ghost plane" or "flight path vector") to stay on course. This is cognitively easier than "Compensatory Tracking," where the pilot watches an error needle and tries to zero it out.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6">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Medical Application:</w:t>
      </w:r>
      <w:r w:rsidDel="00000000" w:rsidR="00000000" w:rsidRPr="00000000">
        <w:rPr>
          <w:rFonts w:ascii="Google Sans Text" w:cs="Google Sans Text" w:eastAsia="Google Sans Text" w:hAnsi="Google Sans Text"/>
          <w:color w:val="1f1f1f"/>
          <w:rtl w:val="0"/>
        </w:rPr>
        <w:t xml:space="preserve"> The UI should be </w:t>
      </w:r>
      <w:r w:rsidDel="00000000" w:rsidR="00000000" w:rsidRPr="00000000">
        <w:rPr>
          <w:rFonts w:ascii="Google Sans Text" w:cs="Google Sans Text" w:eastAsia="Google Sans Text" w:hAnsi="Google Sans Text"/>
          <w:b w:val="1"/>
          <w:bCs w:val="1"/>
          <w:color w:val="1f1f1f"/>
          <w:rtl w:val="0"/>
        </w:rPr>
        <w:t xml:space="preserve">Prescriptive</w:t>
      </w:r>
      <w:r w:rsidDel="00000000" w:rsidR="00000000" w:rsidRPr="00000000">
        <w:rPr>
          <w:rFonts w:ascii="Google Sans Text" w:cs="Google Sans Text" w:eastAsia="Google Sans Text" w:hAnsi="Google Sans Text"/>
          <w:color w:val="1f1f1f"/>
          <w:rtl w:val="0"/>
        </w:rPr>
        <w:t xml:space="preserve">. Instead of asking "What do you want to do with this patient?", the interface should calculate the optimal path (based on AI analysis of the lead) and present it as a target to be confirmed.</w:t>
      </w:r>
    </w:p>
    <w:p w:rsidR="00000000" w:rsidDel="00000000" w:rsidP="00000000" w:rsidRDefault="00000000" w:rsidRPr="00000000" w14:paraId="00000047">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Compensatory UI:</w:t>
      </w:r>
      <w:r w:rsidDel="00000000" w:rsidR="00000000" w:rsidRPr="00000000">
        <w:rPr>
          <w:rFonts w:ascii="Google Sans Text" w:cs="Google Sans Text" w:eastAsia="Google Sans Text" w:hAnsi="Google Sans Text"/>
          <w:color w:val="1f1f1f"/>
          <w:rtl w:val="0"/>
        </w:rPr>
        <w:t xml:space="preserve"> "Here is the patient. Accept or Reject?"</w:t>
      </w:r>
    </w:p>
    <w:p w:rsidR="00000000" w:rsidDel="00000000" w:rsidP="00000000" w:rsidRDefault="00000000" w:rsidRPr="00000000" w14:paraId="00000048">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Pursuit UI:</w:t>
      </w:r>
      <w:r w:rsidDel="00000000" w:rsidR="00000000" w:rsidRPr="00000000">
        <w:rPr>
          <w:rFonts w:ascii="Google Sans Text" w:cs="Google Sans Text" w:eastAsia="Google Sans Text" w:hAnsi="Google Sans Text"/>
          <w:color w:val="1f1f1f"/>
          <w:rtl w:val="0"/>
        </w:rPr>
        <w:t xml:space="preserve"> "High Value Implant Case Detected. Swipe Right to Fast-Track."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shifts the cognitive load from </w:t>
      </w:r>
      <w:r w:rsidDel="00000000" w:rsidR="00000000" w:rsidRPr="00000000">
        <w:rPr>
          <w:rFonts w:ascii="Google Sans Text" w:cs="Google Sans Text" w:eastAsia="Google Sans Text" w:hAnsi="Google Sans Text"/>
          <w:i w:val="1"/>
          <w:iCs w:val="1"/>
          <w:color w:val="1f1f1f"/>
          <w:rtl w:val="0"/>
        </w:rPr>
        <w:t xml:space="preserve">generation</w:t>
      </w:r>
      <w:r w:rsidDel="00000000" w:rsidR="00000000" w:rsidRPr="00000000">
        <w:rPr>
          <w:rFonts w:ascii="Google Sans Text" w:cs="Google Sans Text" w:eastAsia="Google Sans Text" w:hAnsi="Google Sans Text"/>
          <w:color w:val="1f1f1f"/>
          <w:rtl w:val="0"/>
        </w:rPr>
        <w:t xml:space="preserve"> of a solution to </w:t>
      </w:r>
      <w:r w:rsidDel="00000000" w:rsidR="00000000" w:rsidRPr="00000000">
        <w:rPr>
          <w:rFonts w:ascii="Google Sans Text" w:cs="Google Sans Text" w:eastAsia="Google Sans Text" w:hAnsi="Google Sans Text"/>
          <w:i w:val="1"/>
          <w:iCs w:val="1"/>
          <w:color w:val="1f1f1f"/>
          <w:rtl w:val="0"/>
        </w:rPr>
        <w:t xml:space="preserve">verification</w:t>
      </w:r>
      <w:r w:rsidDel="00000000" w:rsidR="00000000" w:rsidRPr="00000000">
        <w:rPr>
          <w:rFonts w:ascii="Google Sans Text" w:cs="Google Sans Text" w:eastAsia="Google Sans Text" w:hAnsi="Google Sans Text"/>
          <w:color w:val="1f1f1f"/>
          <w:rtl w:val="0"/>
        </w:rPr>
        <w:t xml:space="preserve"> of a solution, a much faster neural process.</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Principle 4: Symbol Weight and Hierarchy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NASA found that if critical symbols lack "visual weight," pilots ignore them under stress. "Role Reversal" errors occurred when the flight path symbol looked too similar to the horizon line.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B">
      <w:pPr>
        <w:numPr>
          <w:ilvl w:val="0"/>
          <w:numId w:val="2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Medical Application:</w:t>
      </w:r>
      <w:r w:rsidDel="00000000" w:rsidR="00000000" w:rsidRPr="00000000">
        <w:rPr>
          <w:rFonts w:ascii="Google Sans Text" w:cs="Google Sans Text" w:eastAsia="Google Sans Text" w:hAnsi="Google Sans Text"/>
          <w:color w:val="1f1f1f"/>
          <w:rtl w:val="0"/>
        </w:rPr>
        <w:t xml:space="preserve"> We must use </w:t>
      </w:r>
      <w:r w:rsidDel="00000000" w:rsidR="00000000" w:rsidRPr="00000000">
        <w:rPr>
          <w:rFonts w:ascii="Google Sans Text" w:cs="Google Sans Text" w:eastAsia="Google Sans Text" w:hAnsi="Google Sans Text"/>
          <w:b w:val="1"/>
          <w:bCs w:val="1"/>
          <w:color w:val="1f1f1f"/>
          <w:rtl w:val="0"/>
        </w:rPr>
        <w:t xml:space="preserve">"Symbol Weight"</w:t>
      </w:r>
      <w:r w:rsidDel="00000000" w:rsidR="00000000" w:rsidRPr="00000000">
        <w:rPr>
          <w:rFonts w:ascii="Google Sans Text" w:cs="Google Sans Text" w:eastAsia="Google Sans Text" w:hAnsi="Google Sans Text"/>
          <w:color w:val="1f1f1f"/>
          <w:rtl w:val="0"/>
        </w:rPr>
        <w:t xml:space="preserve">—varying line thickness, brightness (luminescence), and motion—to distinguish the "Signal" from the "Noise." A patient with a "Medical Alert" (e.g., on blood thinners) should not just have a text label; the entire card border should pulse or thicken. The visual weight of the "Risk" must be heavier than the visual weight of the "Revenue."</w:t>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Radical UI Paradigm I: The "Diagnostic Deck" (Serialized Decision Architecture)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The "Tinder meets Medical Triage."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Core Mechanism:</w:t>
      </w:r>
      <w:r w:rsidDel="00000000" w:rsidR="00000000" w:rsidRPr="00000000">
        <w:rPr>
          <w:rFonts w:ascii="Google Sans Text" w:cs="Google Sans Text" w:eastAsia="Google Sans Text" w:hAnsi="Google Sans Text"/>
          <w:color w:val="1f1f1f"/>
          <w:rtl w:val="0"/>
        </w:rPr>
        <w:t xml:space="preserve"> Serialization of decision-making to eliminate choice paralysis.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Visual Metaphor:</w:t>
      </w:r>
      <w:r w:rsidDel="00000000" w:rsidR="00000000" w:rsidRPr="00000000">
        <w:rPr>
          <w:rFonts w:ascii="Google Sans Text" w:cs="Google Sans Text" w:eastAsia="Google Sans Text" w:hAnsi="Google Sans Text"/>
          <w:color w:val="1f1f1f"/>
          <w:rtl w:val="0"/>
        </w:rPr>
        <w:t xml:space="preserve"> A stack of high-fidelity clinical cards.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paradigm addresses the "Binding Problem" and "Visual Search Tax" by removing the grid entirely. The surgeon is presented with a single, dominant visual object: The Patient Card.</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Interaction Model: Biomechanics of the Swipe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"Swipe" is not just a gesture; it is a biomechanical commitment. Unlike a click, which is a micro-movement, a swipe engages the larger muscle groups of the forearm and shoulder. This "Embodied Interaction" helps sustain attention and provides a physical sense of "clearing" the queue.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3">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Card Stack:</w:t>
      </w:r>
      <w:r w:rsidDel="00000000" w:rsidR="00000000" w:rsidRPr="00000000">
        <w:rPr>
          <w:rFonts w:ascii="Google Sans Text" w:cs="Google Sans Text" w:eastAsia="Google Sans Text" w:hAnsi="Google Sans Text"/>
          <w:color w:val="1f1f1f"/>
          <w:rtl w:val="0"/>
        </w:rPr>
        <w:t xml:space="preserve"> The interface presents the "Next Best" patient. There is no list to scroll. The surgeon cannot skip to the easy cases (preventing cherry-picking). They must deal with the card in front of them.</w:t>
      </w:r>
    </w:p>
    <w:p w:rsidR="00000000" w:rsidDel="00000000" w:rsidP="00000000" w:rsidRDefault="00000000" w:rsidRPr="00000000" w14:paraId="0000005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Gestural Logic:</w:t>
      </w:r>
    </w:p>
    <w:p w:rsidR="00000000" w:rsidDel="00000000" w:rsidP="00000000" w:rsidRDefault="00000000" w:rsidRPr="00000000" w14:paraId="00000055">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Swipe Right (Teal Haptic):</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"Fast-Track / Accept."</w:t>
      </w:r>
      <w:r w:rsidDel="00000000" w:rsidR="00000000" w:rsidRPr="00000000">
        <w:rPr>
          <w:rFonts w:ascii="Google Sans Text" w:cs="Google Sans Text" w:eastAsia="Google Sans Text" w:hAnsi="Google Sans Text"/>
          <w:color w:val="1f1f1f"/>
          <w:rtl w:val="0"/>
        </w:rPr>
        <w:t xml:space="preserve"> The patient is categorized as a viable lead. The system automatically sends a booking link.</w:t>
      </w:r>
    </w:p>
    <w:p w:rsidR="00000000" w:rsidDel="00000000" w:rsidP="00000000" w:rsidRDefault="00000000" w:rsidRPr="00000000" w14:paraId="00000056">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Swipe Left (Red Haptic):</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"Dismiss / Refer."</w:t>
      </w:r>
      <w:r w:rsidDel="00000000" w:rsidR="00000000" w:rsidRPr="00000000">
        <w:rPr>
          <w:rFonts w:ascii="Google Sans Text" w:cs="Google Sans Text" w:eastAsia="Google Sans Text" w:hAnsi="Google Sans Text"/>
          <w:color w:val="1f1f1f"/>
          <w:rtl w:val="0"/>
        </w:rPr>
        <w:t xml:space="preserve"> The patient is not a fit (e.g., seeking services not offered).</w:t>
      </w:r>
    </w:p>
    <w:p w:rsidR="00000000" w:rsidDel="00000000" w:rsidP="00000000" w:rsidRDefault="00000000" w:rsidRPr="00000000" w14:paraId="00000057">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Swipe Up (Indigo Haptic):</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"Hold / Investigate."</w:t>
      </w:r>
      <w:r w:rsidDel="00000000" w:rsidR="00000000" w:rsidRPr="00000000">
        <w:rPr>
          <w:rFonts w:ascii="Google Sans Text" w:cs="Google Sans Text" w:eastAsia="Google Sans Text" w:hAnsi="Google Sans Text"/>
          <w:color w:val="1f1f1f"/>
          <w:rtl w:val="0"/>
        </w:rPr>
        <w:t xml:space="preserve"> Trigger an AI agent to ask for more data (e.g., "Please upload a photo of your smile").</w:t>
      </w:r>
    </w:p>
    <w:p w:rsidR="00000000" w:rsidDel="00000000" w:rsidP="00000000" w:rsidRDefault="00000000" w:rsidRPr="00000000" w14:paraId="00000058">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Swipe Down (Amber Haptic):</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"Delegate."</w:t>
      </w:r>
      <w:r w:rsidDel="00000000" w:rsidR="00000000" w:rsidRPr="00000000">
        <w:rPr>
          <w:rFonts w:ascii="Google Sans Text" w:cs="Google Sans Text" w:eastAsia="Google Sans Text" w:hAnsi="Google Sans Text"/>
          <w:color w:val="1f1f1f"/>
          <w:rtl w:val="0"/>
        </w:rPr>
        <w:t xml:space="preserve"> Send to a human Treatment Coordinator.</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Anatomy of the "Pilot Card"</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card design follows the "Glanceability" principle. It is not a form; it is a dashboard.</w:t>
      </w:r>
    </w:p>
    <w:p w:rsidR="00000000" w:rsidDel="00000000" w:rsidP="00000000" w:rsidRDefault="00000000" w:rsidRPr="00000000" w14:paraId="0000005B">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"Visual Phenotype" (Center Stage):</w:t>
      </w:r>
      <w:r w:rsidDel="00000000" w:rsidR="00000000" w:rsidRPr="00000000">
        <w:rPr>
          <w:rFonts w:ascii="Google Sans Text" w:cs="Google Sans Text" w:eastAsia="Google Sans Text" w:hAnsi="Google Sans Text"/>
          <w:color w:val="1f1f1f"/>
          <w:rtl w:val="0"/>
        </w:rPr>
        <w:t xml:space="preserve"> Instead of a photo of the patient's face (which introduces bias), the card displays a </w:t>
      </w:r>
      <w:r w:rsidDel="00000000" w:rsidR="00000000" w:rsidRPr="00000000">
        <w:rPr>
          <w:rFonts w:ascii="Google Sans Text" w:cs="Google Sans Text" w:eastAsia="Google Sans Text" w:hAnsi="Google Sans Text"/>
          <w:b w:val="1"/>
          <w:bCs w:val="1"/>
          <w:color w:val="1f1f1f"/>
          <w:rtl w:val="0"/>
        </w:rPr>
        <w:t xml:space="preserve">3D Abstracted Mouth</w:t>
      </w:r>
      <w:r w:rsidDel="00000000" w:rsidR="00000000" w:rsidRPr="00000000">
        <w:rPr>
          <w:rFonts w:ascii="Google Sans Text" w:cs="Google Sans Text" w:eastAsia="Google Sans Text" w:hAnsi="Google Sans Text"/>
          <w:color w:val="1f1f1f"/>
          <w:rtl w:val="0"/>
        </w:rPr>
        <w:t xml:space="preserve"> or a </w:t>
      </w:r>
      <w:r w:rsidDel="00000000" w:rsidR="00000000" w:rsidRPr="00000000">
        <w:rPr>
          <w:rFonts w:ascii="Google Sans Text" w:cs="Google Sans Text" w:eastAsia="Google Sans Text" w:hAnsi="Google Sans Text"/>
          <w:b w:val="1"/>
          <w:bCs w:val="1"/>
          <w:color w:val="1f1f1f"/>
          <w:rtl w:val="0"/>
        </w:rPr>
        <w:t xml:space="preserve">Heatmap</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C">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Data Source:</w:t>
      </w:r>
      <w:r w:rsidDel="00000000" w:rsidR="00000000" w:rsidRPr="00000000">
        <w:rPr>
          <w:rFonts w:ascii="Google Sans Text" w:cs="Google Sans Text" w:eastAsia="Google Sans Text" w:hAnsi="Google Sans Text"/>
          <w:color w:val="1f1f1f"/>
          <w:rtl w:val="0"/>
        </w:rPr>
        <w:t xml:space="preserve"> AI analysis of the patient's self-reported symptoms.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If they reported "Upper Right Pain," the 3D model glows red in the upper right quadrant.</w:t>
      </w:r>
    </w:p>
    <w:p w:rsidR="00000000" w:rsidDel="00000000" w:rsidP="00000000" w:rsidRDefault="00000000" w:rsidRPr="00000000" w14:paraId="0000005D">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Cognitive Effect:</w:t>
      </w:r>
      <w:r w:rsidDel="00000000" w:rsidR="00000000" w:rsidRPr="00000000">
        <w:rPr>
          <w:rFonts w:ascii="Google Sans Text" w:cs="Google Sans Text" w:eastAsia="Google Sans Text" w:hAnsi="Google Sans Text"/>
          <w:color w:val="1f1f1f"/>
          <w:rtl w:val="0"/>
        </w:rPr>
        <w:t xml:space="preserve"> The surgeon "sees" the pain location instantly, mirroring their clinical mental model.</w:t>
      </w:r>
    </w:p>
    <w:p w:rsidR="00000000" w:rsidDel="00000000" w:rsidP="00000000" w:rsidRDefault="00000000" w:rsidRPr="00000000" w14:paraId="0000005E">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"Vitals Ticker" (HUD Header):</w:t>
      </w:r>
      <w:r w:rsidDel="00000000" w:rsidR="00000000" w:rsidRPr="00000000">
        <w:rPr>
          <w:rFonts w:ascii="Google Sans Text" w:cs="Google Sans Text" w:eastAsia="Google Sans Text" w:hAnsi="Google Sans Text"/>
          <w:color w:val="1f1f1f"/>
          <w:rtl w:val="0"/>
        </w:rPr>
        <w:t xml:space="preserve"> Three massive, high-contrast numbers at the top.</w:t>
      </w:r>
    </w:p>
    <w:p w:rsidR="00000000" w:rsidDel="00000000" w:rsidP="00000000" w:rsidRDefault="00000000" w:rsidRPr="00000000" w14:paraId="0000005F">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Urgency Score (1-10):</w:t>
      </w:r>
      <w:r w:rsidDel="00000000" w:rsidR="00000000" w:rsidRPr="00000000">
        <w:rPr>
          <w:rFonts w:ascii="Google Sans Text" w:cs="Google Sans Text" w:eastAsia="Google Sans Text" w:hAnsi="Google Sans Text"/>
          <w:color w:val="1f1f1f"/>
          <w:rtl w:val="0"/>
        </w:rPr>
        <w:t xml:space="preserve"> Derived from keywords like "bleeding," "swelling," "trauma."</w:t>
      </w:r>
    </w:p>
    <w:p w:rsidR="00000000" w:rsidDel="00000000" w:rsidP="00000000" w:rsidRDefault="00000000" w:rsidRPr="00000000" w14:paraId="00000060">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Case Value ($):</w:t>
      </w:r>
      <w:r w:rsidDel="00000000" w:rsidR="00000000" w:rsidRPr="00000000">
        <w:rPr>
          <w:rFonts w:ascii="Google Sans Text" w:cs="Google Sans Text" w:eastAsia="Google Sans Text" w:hAnsi="Google Sans Text"/>
          <w:color w:val="1f1f1f"/>
          <w:rtl w:val="0"/>
        </w:rPr>
        <w:t xml:space="preserve"> Estimated revenue.</w:t>
      </w:r>
    </w:p>
    <w:p w:rsidR="00000000" w:rsidDel="00000000" w:rsidP="00000000" w:rsidRDefault="00000000" w:rsidRPr="00000000" w14:paraId="00000061">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Distance (Miles):</w:t>
      </w:r>
      <w:r w:rsidDel="00000000" w:rsidR="00000000" w:rsidRPr="00000000">
        <w:rPr>
          <w:rFonts w:ascii="Google Sans Text" w:cs="Google Sans Text" w:eastAsia="Google Sans Text" w:hAnsi="Google Sans Text"/>
          <w:color w:val="1f1f1f"/>
          <w:rtl w:val="0"/>
        </w:rPr>
        <w:t xml:space="preserve"> Proximity to the clinic (crucial for show-up rates).</w:t>
      </w:r>
    </w:p>
    <w:p w:rsidR="00000000" w:rsidDel="00000000" w:rsidP="00000000" w:rsidRDefault="00000000" w:rsidRPr="00000000" w14:paraId="00000062">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"Decision Vector" (Footer):</w:t>
      </w:r>
      <w:r w:rsidDel="00000000" w:rsidR="00000000" w:rsidRPr="00000000">
        <w:rPr>
          <w:rFonts w:ascii="Google Sans Text" w:cs="Google Sans Text" w:eastAsia="Google Sans Text" w:hAnsi="Google Sans Text"/>
          <w:color w:val="1f1f1f"/>
          <w:rtl w:val="0"/>
        </w:rPr>
        <w:t xml:space="preserve"> A dynamic arrow that suggests the AI's recommended action. "High Probability: Accept."</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Cognitive Load Analysis</w:t>
      </w:r>
    </w:p>
    <w:p w:rsidR="00000000" w:rsidDel="00000000" w:rsidP="00000000" w:rsidRDefault="00000000" w:rsidRPr="00000000" w14:paraId="00000064">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Binding:</w:t>
      </w:r>
      <w:r w:rsidDel="00000000" w:rsidR="00000000" w:rsidRPr="00000000">
        <w:rPr>
          <w:rFonts w:ascii="Google Sans Text" w:cs="Google Sans Text" w:eastAsia="Google Sans Text" w:hAnsi="Google Sans Text"/>
          <w:color w:val="1f1f1f"/>
          <w:rtl w:val="0"/>
        </w:rPr>
        <w:t xml:space="preserve"> Solved. All data on screen belongs to </w:t>
      </w:r>
      <w:r w:rsidDel="00000000" w:rsidR="00000000" w:rsidRPr="00000000">
        <w:rPr>
          <w:rFonts w:ascii="Google Sans Text" w:cs="Google Sans Text" w:eastAsia="Google Sans Text" w:hAnsi="Google Sans Text"/>
          <w:i w:val="1"/>
          <w:iCs w:val="1"/>
          <w:color w:val="1f1f1f"/>
          <w:rtl w:val="0"/>
        </w:rPr>
        <w:t xml:space="preserve">one</w:t>
      </w:r>
      <w:r w:rsidDel="00000000" w:rsidR="00000000" w:rsidRPr="00000000">
        <w:rPr>
          <w:rFonts w:ascii="Google Sans Text" w:cs="Google Sans Text" w:eastAsia="Google Sans Text" w:hAnsi="Google Sans Text"/>
          <w:color w:val="1f1f1f"/>
          <w:rtl w:val="0"/>
        </w:rPr>
        <w:t xml:space="preserve"> patient. No adjacency errors possible.</w:t>
      </w:r>
    </w:p>
    <w:p w:rsidR="00000000" w:rsidDel="00000000" w:rsidP="00000000" w:rsidRDefault="00000000" w:rsidRPr="00000000" w14:paraId="00000065">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Search:</w:t>
      </w:r>
      <w:r w:rsidDel="00000000" w:rsidR="00000000" w:rsidRPr="00000000">
        <w:rPr>
          <w:rFonts w:ascii="Google Sans Text" w:cs="Google Sans Text" w:eastAsia="Google Sans Text" w:hAnsi="Google Sans Text"/>
          <w:color w:val="1f1f1f"/>
          <w:rtl w:val="0"/>
        </w:rPr>
        <w:t xml:space="preserve"> Solved. No scanning required. The eye rests in the center.</w:t>
      </w:r>
    </w:p>
    <w:p w:rsidR="00000000" w:rsidDel="00000000" w:rsidP="00000000" w:rsidRDefault="00000000" w:rsidRPr="00000000" w14:paraId="00000066">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Decision:</w:t>
      </w:r>
      <w:r w:rsidDel="00000000" w:rsidR="00000000" w:rsidRPr="00000000">
        <w:rPr>
          <w:rFonts w:ascii="Google Sans Text" w:cs="Google Sans Text" w:eastAsia="Google Sans Text" w:hAnsi="Google Sans Text"/>
          <w:color w:val="1f1f1f"/>
          <w:rtl w:val="0"/>
        </w:rPr>
        <w:t xml:space="preserve"> Binary. The choice is "Yes" or "No," not "Which of these 50 is best?"</w:t>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Radical UI Paradigm II: The "Biometric HUD Overlay" (Pattern Recognition)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The "Fighter Jet Helmet Display."</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Core Mechanism:</w:t>
      </w:r>
      <w:r w:rsidDel="00000000" w:rsidR="00000000" w:rsidRPr="00000000">
        <w:rPr>
          <w:rFonts w:ascii="Google Sans Text" w:cs="Google Sans Text" w:eastAsia="Google Sans Text" w:hAnsi="Google Sans Text"/>
          <w:color w:val="1f1f1f"/>
          <w:rtl w:val="0"/>
        </w:rPr>
        <w:t xml:space="preserve"> Data overlay on a continuous timeline; X-Ray vision metaphor.</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Visual Metaphor:</w:t>
      </w:r>
      <w:r w:rsidDel="00000000" w:rsidR="00000000" w:rsidRPr="00000000">
        <w:rPr>
          <w:rFonts w:ascii="Google Sans Text" w:cs="Google Sans Text" w:eastAsia="Google Sans Text" w:hAnsi="Google Sans Text"/>
          <w:color w:val="1f1f1f"/>
          <w:rtl w:val="0"/>
        </w:rPr>
        <w:t xml:space="preserve"> Infinite depth, neon wireframes on Slate.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paradigm is designed for surgeons who prefer a "Monitor" style view, perhaps on a wall-mounted screen in the operatory, rather than a handheld device. It leverages "Conformal Symbology" and "Pre-Attentive Processing."</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Interface: Deep Space Triage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There are no containers, cards, or windows. The background is the "Surgical Slate" (#222222). Text and graphics float in neon luminescence, using depth (Z-axis) to indicate time.</w:t>
      </w:r>
    </w:p>
    <w:p w:rsidR="00000000" w:rsidDel="00000000" w:rsidP="00000000" w:rsidRDefault="00000000" w:rsidRPr="00000000" w14:paraId="0000006E">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Reticle:</w:t>
      </w:r>
      <w:r w:rsidDel="00000000" w:rsidR="00000000" w:rsidRPr="00000000">
        <w:rPr>
          <w:rFonts w:ascii="Google Sans Text" w:cs="Google Sans Text" w:eastAsia="Google Sans Text" w:hAnsi="Google Sans Text"/>
          <w:color w:val="1f1f1f"/>
          <w:rtl w:val="0"/>
        </w:rPr>
        <w:t xml:space="preserve"> The center of the screen features a static "Targeting Reticle."</w:t>
      </w:r>
    </w:p>
    <w:p w:rsidR="00000000" w:rsidDel="00000000" w:rsidP="00000000" w:rsidRDefault="00000000" w:rsidRPr="00000000" w14:paraId="0000006F">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Flow:</w:t>
      </w:r>
      <w:r w:rsidDel="00000000" w:rsidR="00000000" w:rsidRPr="00000000">
        <w:rPr>
          <w:rFonts w:ascii="Google Sans Text" w:cs="Google Sans Text" w:eastAsia="Google Sans Text" w:hAnsi="Google Sans Text"/>
          <w:color w:val="1f1f1f"/>
          <w:rtl w:val="0"/>
        </w:rPr>
        <w:t xml:space="preserve"> Patient leads "fly" into the reticle from the depth of the screen (the future). The closer they get to the "screen surface," the more urgent they are.</w:t>
      </w:r>
    </w:p>
    <w:p w:rsidR="00000000" w:rsidDel="00000000" w:rsidP="00000000" w:rsidRDefault="00000000" w:rsidRPr="00000000" w14:paraId="00000070">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Peripheral Status Indicators (Wings):</w:t>
      </w:r>
    </w:p>
    <w:p w:rsidR="00000000" w:rsidDel="00000000" w:rsidP="00000000" w:rsidRDefault="00000000" w:rsidRPr="00000000" w14:paraId="00000071">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Left Wing (Financials):</w:t>
      </w:r>
      <w:r w:rsidDel="00000000" w:rsidR="00000000" w:rsidRPr="00000000">
        <w:rPr>
          <w:rFonts w:ascii="Google Sans Text" w:cs="Google Sans Text" w:eastAsia="Google Sans Text" w:hAnsi="Google Sans Text"/>
          <w:color w:val="1f1f1f"/>
          <w:rtl w:val="0"/>
        </w:rPr>
        <w:t xml:space="preserve"> A vertical "Fuel Gauge" showing the practice's daily revenue goal vs. current booked value.</w:t>
      </w:r>
    </w:p>
    <w:p w:rsidR="00000000" w:rsidDel="00000000" w:rsidP="00000000" w:rsidRDefault="00000000" w:rsidRPr="00000000" w14:paraId="00000072">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Right Wing (Clinical):</w:t>
      </w:r>
      <w:r w:rsidDel="00000000" w:rsidR="00000000" w:rsidRPr="00000000">
        <w:rPr>
          <w:rFonts w:ascii="Google Sans Text" w:cs="Google Sans Text" w:eastAsia="Google Sans Text" w:hAnsi="Google Sans Text"/>
          <w:color w:val="1f1f1f"/>
          <w:rtl w:val="0"/>
        </w:rPr>
        <w:t xml:space="preserve"> A "G-Force" meter showing the practice's capacity/stress level.</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Interaction: "Gaze and Trigger"</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paradigm utilizes </w:t>
      </w:r>
      <w:r w:rsidDel="00000000" w:rsidR="00000000" w:rsidRPr="00000000">
        <w:rPr>
          <w:rFonts w:ascii="Google Sans Text" w:cs="Google Sans Text" w:eastAsia="Google Sans Text" w:hAnsi="Google Sans Text"/>
          <w:b w:val="1"/>
          <w:bCs w:val="1"/>
          <w:color w:val="1f1f1f"/>
          <w:rtl w:val="0"/>
        </w:rPr>
        <w:t xml:space="preserve">Eye-Tracking</w:t>
      </w:r>
      <w:r w:rsidDel="00000000" w:rsidR="00000000" w:rsidRPr="00000000">
        <w:rPr>
          <w:rFonts w:ascii="Google Sans Text" w:cs="Google Sans Text" w:eastAsia="Google Sans Text" w:hAnsi="Google Sans Text"/>
          <w:color w:val="1f1f1f"/>
          <w:rtl w:val="0"/>
        </w:rPr>
        <w:t xml:space="preserve"> (if available on the hardware) or "Focus" mechanics.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Focus:</w:t>
      </w:r>
      <w:r w:rsidDel="00000000" w:rsidR="00000000" w:rsidRPr="00000000">
        <w:rPr>
          <w:rFonts w:ascii="Google Sans Text" w:cs="Google Sans Text" w:eastAsia="Google Sans Text" w:hAnsi="Google Sans Text"/>
          <w:color w:val="1f1f1f"/>
          <w:rtl w:val="0"/>
        </w:rPr>
        <w:t xml:space="preserve"> When the surgeon looks at (or hovers over) a patient "blip," it expands.</w:t>
      </w:r>
    </w:p>
    <w:p w:rsidR="00000000" w:rsidDel="00000000" w:rsidP="00000000" w:rsidRDefault="00000000" w:rsidRPr="00000000" w14:paraId="0000007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"Wireframe" Reveal:</w:t>
      </w:r>
      <w:r w:rsidDel="00000000" w:rsidR="00000000" w:rsidRPr="00000000">
        <w:rPr>
          <w:rFonts w:ascii="Google Sans Text" w:cs="Google Sans Text" w:eastAsia="Google Sans Text" w:hAnsi="Google Sans Text"/>
          <w:color w:val="1f1f1f"/>
          <w:rtl w:val="0"/>
        </w:rPr>
        <w:t xml:space="preserve"> The blip unfolds into a </w:t>
      </w:r>
      <w:r w:rsidDel="00000000" w:rsidR="00000000" w:rsidRPr="00000000">
        <w:rPr>
          <w:rFonts w:ascii="Google Sans Text" w:cs="Google Sans Text" w:eastAsia="Google Sans Text" w:hAnsi="Google Sans Text"/>
          <w:b w:val="1"/>
          <w:bCs w:val="1"/>
          <w:color w:val="1f1f1f"/>
          <w:rtl w:val="0"/>
        </w:rPr>
        <w:t xml:space="preserve">Wireframe Tooth Chart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7">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AI Overlay:</w:t>
      </w:r>
      <w:r w:rsidDel="00000000" w:rsidR="00000000" w:rsidRPr="00000000">
        <w:rPr>
          <w:rFonts w:ascii="Google Sans Text" w:cs="Google Sans Text" w:eastAsia="Google Sans Text" w:hAnsi="Google Sans Text"/>
          <w:color w:val="1f1f1f"/>
          <w:rtl w:val="0"/>
        </w:rPr>
        <w:t xml:space="preserve"> If the patient uploaded an X-ray, it is projected as a "Ghost Image" over the wireframe.</w:t>
      </w:r>
    </w:p>
    <w:p w:rsidR="00000000" w:rsidDel="00000000" w:rsidP="00000000" w:rsidRDefault="00000000" w:rsidRPr="00000000" w14:paraId="0000007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Risk Halos:</w:t>
      </w:r>
      <w:r w:rsidDel="00000000" w:rsidR="00000000" w:rsidRPr="00000000">
        <w:rPr>
          <w:rFonts w:ascii="Google Sans Text" w:cs="Google Sans Text" w:eastAsia="Google Sans Text" w:hAnsi="Google Sans Text"/>
          <w:color w:val="1f1f1f"/>
          <w:rtl w:val="0"/>
        </w:rPr>
        <w:t xml:space="preserve"> High-risk patients have a pulsing red "Halo" around their data.</w:t>
      </w:r>
    </w:p>
    <w:p w:rsidR="00000000" w:rsidDel="00000000" w:rsidP="00000000" w:rsidRDefault="00000000" w:rsidRPr="00000000" w14:paraId="0000007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Trigger:</w:t>
      </w:r>
      <w:r w:rsidDel="00000000" w:rsidR="00000000" w:rsidRPr="00000000">
        <w:rPr>
          <w:rFonts w:ascii="Google Sans Text" w:cs="Google Sans Text" w:eastAsia="Google Sans Text" w:hAnsi="Google Sans Text"/>
          <w:color w:val="1f1f1f"/>
          <w:rtl w:val="0"/>
        </w:rPr>
        <w:t xml:space="preserve"> A single physical button (or a large tap zone) acts as the "Lock On" mechanism.</w:t>
      </w:r>
    </w:p>
    <w:p w:rsidR="00000000" w:rsidDel="00000000" w:rsidP="00000000" w:rsidRDefault="00000000" w:rsidRPr="00000000" w14:paraId="0000007A">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Tap:</w:t>
      </w:r>
      <w:r w:rsidDel="00000000" w:rsidR="00000000" w:rsidRPr="00000000">
        <w:rPr>
          <w:rFonts w:ascii="Google Sans Text" w:cs="Google Sans Text" w:eastAsia="Google Sans Text" w:hAnsi="Google Sans Text"/>
          <w:color w:val="1f1f1f"/>
          <w:rtl w:val="0"/>
        </w:rPr>
        <w:t xml:space="preserve"> "Engage" (Accept and Open Chat).</w:t>
      </w:r>
    </w:p>
    <w:p w:rsidR="00000000" w:rsidDel="00000000" w:rsidP="00000000" w:rsidRDefault="00000000" w:rsidRPr="00000000" w14:paraId="0000007B">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Double Tap:</w:t>
      </w:r>
      <w:r w:rsidDel="00000000" w:rsidR="00000000" w:rsidRPr="00000000">
        <w:rPr>
          <w:rFonts w:ascii="Google Sans Text" w:cs="Google Sans Text" w:eastAsia="Google Sans Text" w:hAnsi="Google Sans Text"/>
          <w:color w:val="1f1f1f"/>
          <w:rtl w:val="0"/>
        </w:rPr>
        <w:t xml:space="preserve"> "Splash" (Reject/Archive).</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Cognitive Load Analysis</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Glanceability:</w:t>
      </w:r>
      <w:r w:rsidDel="00000000" w:rsidR="00000000" w:rsidRPr="00000000">
        <w:rPr>
          <w:rFonts w:ascii="Google Sans Text" w:cs="Google Sans Text" w:eastAsia="Google Sans Text" w:hAnsi="Google Sans Text"/>
          <w:color w:val="1f1f1f"/>
          <w:rtl w:val="0"/>
        </w:rPr>
        <w:t xml:space="preserve"> High. The use of Z-axis depth maps "Time" to "Space." The surgeon intuitively understands that "small blips" are future problems and "large blips" are immediate problems.</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Pre-Attentive Processing:</w:t>
      </w:r>
      <w:r w:rsidDel="00000000" w:rsidR="00000000" w:rsidRPr="00000000">
        <w:rPr>
          <w:rFonts w:ascii="Google Sans Text" w:cs="Google Sans Text" w:eastAsia="Google Sans Text" w:hAnsi="Google Sans Text"/>
          <w:color w:val="1f1f1f"/>
          <w:rtl w:val="0"/>
        </w:rPr>
        <w:t xml:space="preserve"> The "Risk Halos" utilize color and motion to alert the surgeon to medical contraindications (e.g., Bisphosphonate use) before they read the text.</w:t>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The "Peripheral Wings" provide constant Situation Awareness of the practice's health (Revenue/Capacity) without requiring a separate report.</w:t>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Radical UI Paradigm III: The "Triage Cockpit" (Tactical Resource Management)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The "Ops Room" or "Financial Trader" view, simplified for speed.</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Core Mechanism:</w:t>
      </w:r>
      <w:r w:rsidDel="00000000" w:rsidR="00000000" w:rsidRPr="00000000">
        <w:rPr>
          <w:rFonts w:ascii="Google Sans Text" w:cs="Google Sans Text" w:eastAsia="Google Sans Text" w:hAnsi="Google Sans Text"/>
          <w:color w:val="1f1f1f"/>
          <w:rtl w:val="0"/>
        </w:rPr>
        <w:t xml:space="preserve"> Macro-management of the schedule via spatial manipulation.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Visual Metaphor:</w:t>
      </w:r>
      <w:r w:rsidDel="00000000" w:rsidR="00000000" w:rsidRPr="00000000">
        <w:rPr>
          <w:rFonts w:ascii="Google Sans Text" w:cs="Google Sans Text" w:eastAsia="Google Sans Text" w:hAnsi="Google Sans Text"/>
          <w:color w:val="1f1f1f"/>
          <w:rtl w:val="0"/>
        </w:rPr>
        <w:t xml:space="preserve"> A Circular Radar / Sonar Sweep.</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paradigm appeals to the "Strategic Mindset." It frames the 2-minute window not as "clearing an inbox" but as "defending the schedule."</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Interface: The Radar View</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screen is dominated by a large, circular </w:t>
      </w:r>
      <w:r w:rsidDel="00000000" w:rsidR="00000000" w:rsidRPr="00000000">
        <w:rPr>
          <w:rFonts w:ascii="Google Sans Text" w:cs="Google Sans Text" w:eastAsia="Google Sans Text" w:hAnsi="Google Sans Text"/>
          <w:b w:val="1"/>
          <w:bCs w:val="1"/>
          <w:color w:val="1f1f1f"/>
          <w:rtl w:val="0"/>
        </w:rPr>
        <w:t xml:space="preserve">Radar Sweep</w:t>
      </w:r>
      <w:r w:rsidDel="00000000" w:rsidR="00000000" w:rsidRPr="00000000">
        <w:rPr>
          <w:rFonts w:ascii="Google Sans Text" w:cs="Google Sans Text" w:eastAsia="Google Sans Text" w:hAnsi="Google Sans Text"/>
          <w:color w:val="1f1f1f"/>
          <w:rtl w:val="0"/>
        </w:rPr>
        <w:t xml:space="preserve">. The surgeon (and the current time) is at the center.</w:t>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Sectors:</w:t>
      </w:r>
      <w:r w:rsidDel="00000000" w:rsidR="00000000" w:rsidRPr="00000000">
        <w:rPr>
          <w:rFonts w:ascii="Google Sans Text" w:cs="Google Sans Text" w:eastAsia="Google Sans Text" w:hAnsi="Google Sans Text"/>
          <w:color w:val="1f1f1f"/>
          <w:rtl w:val="0"/>
        </w:rPr>
        <w:t xml:space="preserve"> The radar is divided into pie slices representing the next 3 days.</w:t>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Blips:</w:t>
      </w:r>
      <w:r w:rsidDel="00000000" w:rsidR="00000000" w:rsidRPr="00000000">
        <w:rPr>
          <w:rFonts w:ascii="Google Sans Text" w:cs="Google Sans Text" w:eastAsia="Google Sans Text" w:hAnsi="Google Sans Text"/>
          <w:color w:val="1f1f1f"/>
          <w:rtl w:val="0"/>
        </w:rPr>
        <w:t xml:space="preserve"> Patient leads appear as "blips" on the radar.</w:t>
      </w:r>
    </w:p>
    <w:p w:rsidR="00000000" w:rsidDel="00000000" w:rsidP="00000000" w:rsidRDefault="00000000" w:rsidRPr="00000000" w14:paraId="00000089">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Proximity to Center:</w:t>
      </w:r>
      <w:r w:rsidDel="00000000" w:rsidR="00000000" w:rsidRPr="00000000">
        <w:rPr>
          <w:rFonts w:ascii="Google Sans Text" w:cs="Google Sans Text" w:eastAsia="Google Sans Text" w:hAnsi="Google Sans Text"/>
          <w:color w:val="1f1f1f"/>
          <w:rtl w:val="0"/>
        </w:rPr>
        <w:t xml:space="preserve"> Indicates Urgency (Time since inquiry). A blip near the center is "burning"—needs immediate response.</w:t>
      </w:r>
    </w:p>
    <w:p w:rsidR="00000000" w:rsidDel="00000000" w:rsidP="00000000" w:rsidRDefault="00000000" w:rsidRPr="00000000" w14:paraId="0000008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Size of Blip:</w:t>
      </w:r>
      <w:r w:rsidDel="00000000" w:rsidR="00000000" w:rsidRPr="00000000">
        <w:rPr>
          <w:rFonts w:ascii="Google Sans Text" w:cs="Google Sans Text" w:eastAsia="Google Sans Text" w:hAnsi="Google Sans Text"/>
          <w:color w:val="1f1f1f"/>
          <w:rtl w:val="0"/>
        </w:rPr>
        <w:t xml:space="preserve"> Indicates Case Value (Revenue potential). A large blip is a Full Arch case ($20k+).</w:t>
      </w:r>
    </w:p>
    <w:p w:rsidR="00000000" w:rsidDel="00000000" w:rsidP="00000000" w:rsidRDefault="00000000" w:rsidRPr="00000000" w14:paraId="0000008B">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Color of Blip:</w:t>
      </w:r>
      <w:r w:rsidDel="00000000" w:rsidR="00000000" w:rsidRPr="00000000">
        <w:rPr>
          <w:rFonts w:ascii="Google Sans Text" w:cs="Google Sans Text" w:eastAsia="Google Sans Text" w:hAnsi="Google Sans Text"/>
          <w:color w:val="1f1f1f"/>
          <w:rtl w:val="0"/>
        </w:rPr>
        <w:t xml:space="preserve"> Indicates Clinical Category (Teal = Implant, Indigo = Ortho, Slate = General).</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Interaction: "Sector Defense" and "Drag-to-Lock"</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surgeon visualizes their pipeline spatially.</w:t>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Batch Action:</w:t>
      </w:r>
      <w:r w:rsidDel="00000000" w:rsidR="00000000" w:rsidRPr="00000000">
        <w:rPr>
          <w:rFonts w:ascii="Google Sans Text" w:cs="Google Sans Text" w:eastAsia="Google Sans Text" w:hAnsi="Google Sans Text"/>
          <w:color w:val="1f1f1f"/>
          <w:rtl w:val="0"/>
        </w:rPr>
        <w:t xml:space="preserve"> The surgeon can draw a circle around a cluster of "Teal Blips" (Implants) and tap "Accept All."</w:t>
      </w:r>
    </w:p>
    <w:p w:rsidR="00000000" w:rsidDel="00000000" w:rsidP="00000000" w:rsidRDefault="00000000" w:rsidRPr="00000000" w14:paraId="0000008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Drag-to-Lock:</w:t>
      </w:r>
      <w:r w:rsidDel="00000000" w:rsidR="00000000" w:rsidRPr="00000000">
        <w:rPr>
          <w:rFonts w:ascii="Google Sans Text" w:cs="Google Sans Text" w:eastAsia="Google Sans Text" w:hAnsi="Google Sans Text"/>
          <w:color w:val="1f1f1f"/>
          <w:rtl w:val="0"/>
        </w:rPr>
        <w:t xml:space="preserve"> To schedule a patient, the surgeon drags a blip from the "Incoming" ring to a "Slot" on the perimeter.</w:t>
      </w:r>
    </w:p>
    <w:p w:rsidR="00000000" w:rsidDel="00000000" w:rsidP="00000000" w:rsidRDefault="00000000" w:rsidRPr="00000000" w14:paraId="00000090">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Haptic Snap:</w:t>
      </w:r>
      <w:r w:rsidDel="00000000" w:rsidR="00000000" w:rsidRPr="00000000">
        <w:rPr>
          <w:rFonts w:ascii="Google Sans Text" w:cs="Google Sans Text" w:eastAsia="Google Sans Text" w:hAnsi="Google Sans Text"/>
          <w:color w:val="1f1f1f"/>
          <w:rtl w:val="0"/>
        </w:rPr>
        <w:t xml:space="preserve"> When the blip hovers over a valid open appointment slot, the phone "snaps" (sharp haptic tick), mimicking a physical magnet.</w:t>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Sector Isolation:</w:t>
      </w:r>
      <w:r w:rsidDel="00000000" w:rsidR="00000000" w:rsidRPr="00000000">
        <w:rPr>
          <w:rFonts w:ascii="Google Sans Text" w:cs="Google Sans Text" w:eastAsia="Google Sans Text" w:hAnsi="Google Sans Text"/>
          <w:color w:val="1f1f1f"/>
          <w:rtl w:val="0"/>
        </w:rPr>
        <w:t xml:space="preserve"> Tapping the "Emergency" sector dims all other lights, focusing the surgeon solely on pain cases.</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Cognitive Load Analysis</w:t>
      </w:r>
    </w:p>
    <w:p w:rsidR="00000000" w:rsidDel="00000000" w:rsidP="00000000" w:rsidRDefault="00000000" w:rsidRPr="00000000" w14:paraId="0000009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Spatial Reasoning:</w:t>
      </w:r>
      <w:r w:rsidDel="00000000" w:rsidR="00000000" w:rsidRPr="00000000">
        <w:rPr>
          <w:rFonts w:ascii="Google Sans Text" w:cs="Google Sans Text" w:eastAsia="Google Sans Text" w:hAnsi="Google Sans Text"/>
          <w:color w:val="1f1f1f"/>
          <w:rtl w:val="0"/>
        </w:rPr>
        <w:t xml:space="preserve"> Utilizes the hippocampus (spatial navigation) rather than the prefrontal cortex (text processing). It turns "Scheduling" into "Tetris."</w:t>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Pattern Recognition:</w:t>
      </w:r>
      <w:r w:rsidDel="00000000" w:rsidR="00000000" w:rsidRPr="00000000">
        <w:rPr>
          <w:rFonts w:ascii="Google Sans Text" w:cs="Google Sans Text" w:eastAsia="Google Sans Text" w:hAnsi="Google Sans Text"/>
          <w:color w:val="1f1f1f"/>
          <w:rtl w:val="0"/>
        </w:rPr>
        <w:t xml:space="preserve"> The surgeon can assess the "quality" of the pipeline at a glance. A radar full of small, grey blips means "Low Value Day." A radar with large Teal blips means "High Value Day."</w:t>
      </w:r>
    </w:p>
    <w:p w:rsidR="00000000" w:rsidDel="00000000" w:rsidP="00000000" w:rsidRDefault="00000000" w:rsidRPr="00000000" w14:paraId="0000009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Gamification:</w:t>
      </w:r>
      <w:r w:rsidDel="00000000" w:rsidR="00000000" w:rsidRPr="00000000">
        <w:rPr>
          <w:rFonts w:ascii="Google Sans Text" w:cs="Google Sans Text" w:eastAsia="Google Sans Text" w:hAnsi="Google Sans Text"/>
          <w:color w:val="1f1f1f"/>
          <w:rtl w:val="0"/>
        </w:rPr>
        <w:t xml:space="preserve"> The act of "clearing the radar" provides a strong sense of completion and control.</w:t>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Visual Engineering: The "Clinical Authority" Dark Mode Palette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visual environment must convey "Clinical Authority"—precision, cleanliness, and calm—while minimizing eye strain in a darkened operatory. Standard "Dark Modes" often use pure black (#000000), which creates "smearing" on OLED screens and causes "halation" (fuzziness) for text, especially for users with astigmatism.</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We propose a nuanced, scotopic-optimized palette derived from research into accessible color systems for medical interfaces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and leveraging the psychology of color in healthcare.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Physics of Scotopic Vision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low light (scotopic vision), the eye relies on rod cells, which are sensitive to blue-green light but poor at acuity. To maintain legibility without blinding the surgeon (who may need to look back at a patient's mouth), the interface must avoid "High Energy Visible" (HEV) blue light peaks while maintaining sufficient contrast ratios (WCAG AA or AAA).</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"Surgical Slate" Palette Architecture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Color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Hex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Rationale &amp; Cognitive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Canvas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Surgical Slate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#222222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Base Layer.</w:t>
            </w:r>
            <w:r w:rsidDel="00000000" w:rsidR="00000000" w:rsidRPr="00000000">
              <w:rPr>
                <w:rFonts w:ascii="Google Sans Text" w:cs="Google Sans Text" w:eastAsia="Google Sans Text" w:hAnsi="Google Sans Text"/>
                <w:color w:val="1f1f1f"/>
                <w:shd w:fill="auto" w:val="clear"/>
                <w:rtl w:val="0"/>
              </w:rPr>
              <w:t xml:space="preserve"> Reduces eye strain. Deep enough to recede, but soft enough to prevent OLED smearing. Neutral tone prevents color casting on X-rays.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Deep Gunmetal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#2F3E46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Card Layer.</w:t>
            </w:r>
            <w:r w:rsidDel="00000000" w:rsidR="00000000" w:rsidRPr="00000000">
              <w:rPr>
                <w:rFonts w:ascii="Google Sans Text" w:cs="Google Sans Text" w:eastAsia="Google Sans Text" w:hAnsi="Google Sans Text"/>
                <w:color w:val="1f1f1f"/>
                <w:shd w:fill="auto" w:val="clear"/>
                <w:rtl w:val="0"/>
              </w:rPr>
              <w:t xml:space="preserve"> Provides subtle elevation from the base without using drop shadows. A cool, metallic tone that implies "sterilized steel."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Surgical Teal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#1C8B82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The "Go" Signal.</w:t>
            </w:r>
            <w:r w:rsidDel="00000000" w:rsidR="00000000" w:rsidRPr="00000000">
              <w:rPr>
                <w:rFonts w:ascii="Google Sans Text" w:cs="Google Sans Text" w:eastAsia="Google Sans Text" w:hAnsi="Google Sans Text"/>
                <w:color w:val="1f1f1f"/>
                <w:shd w:fill="auto" w:val="clear"/>
                <w:rtl w:val="0"/>
              </w:rPr>
              <w:t xml:space="preserve"> Replaces the generic "Green." Associates with scrubs, oxygen tanks, and sterility. Calming yet actionable. High visibility against Slate.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Secondary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Electric Indigo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#4900FF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The "Data" Signal.</w:t>
            </w:r>
            <w:r w:rsidDel="00000000" w:rsidR="00000000" w:rsidRPr="00000000">
              <w:rPr>
                <w:rFonts w:ascii="Google Sans Text" w:cs="Google Sans Text" w:eastAsia="Google Sans Text" w:hAnsi="Google Sans Text"/>
                <w:color w:val="1f1f1f"/>
                <w:shd w:fill="auto" w:val="clear"/>
                <w:rtl w:val="0"/>
              </w:rPr>
              <w:t xml:space="preserve"> Used for AI insights, graphs, and "Depth." Associates with UV curing lights and technology. Distinct from biological colors (red/pink). </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Critical Alert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Venous 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#CD2026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The "Stop" Signal.</w:t>
            </w:r>
            <w:r w:rsidDel="00000000" w:rsidR="00000000" w:rsidRPr="00000000">
              <w:rPr>
                <w:rFonts w:ascii="Google Sans Text" w:cs="Google Sans Text" w:eastAsia="Google Sans Text" w:hAnsi="Google Sans Text"/>
                <w:color w:val="1f1f1f"/>
                <w:shd w:fill="auto" w:val="clear"/>
                <w:rtl w:val="0"/>
              </w:rPr>
              <w:t xml:space="preserve"> Reserved </w:t>
            </w:r>
            <w:r w:rsidDel="00000000" w:rsidR="00000000" w:rsidRPr="00000000">
              <w:rPr>
                <w:rFonts w:ascii="Google Sans Text" w:cs="Google Sans Text" w:eastAsia="Google Sans Text" w:hAnsi="Google Sans Text"/>
                <w:i w:val="1"/>
                <w:iCs w:val="1"/>
                <w:color w:val="1f1f1f"/>
                <w:shd w:fill="auto" w:val="clear"/>
                <w:rtl w:val="0"/>
              </w:rPr>
              <w:t xml:space="preserve">strictly</w:t>
            </w:r>
            <w:r w:rsidDel="00000000" w:rsidR="00000000" w:rsidRPr="00000000">
              <w:rPr>
                <w:rFonts w:ascii="Google Sans Text" w:cs="Google Sans Text" w:eastAsia="Google Sans Text" w:hAnsi="Google Sans Text"/>
                <w:color w:val="1f1f1f"/>
                <w:shd w:fill="auto" w:val="clear"/>
                <w:rtl w:val="0"/>
              </w:rPr>
              <w:t xml:space="preserve"> for contraindications (e.g., Allergy). Mimics the color of de-oxygenated blood—a primal "wrongness" cue. </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Safety Amber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#E57200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The "Check" Signal.</w:t>
            </w:r>
            <w:r w:rsidDel="00000000" w:rsidR="00000000" w:rsidRPr="00000000">
              <w:rPr>
                <w:rFonts w:ascii="Google Sans Text" w:cs="Google Sans Text" w:eastAsia="Google Sans Text" w:hAnsi="Google Sans Text"/>
                <w:color w:val="1f1f1f"/>
                <w:shd w:fill="auto" w:val="clear"/>
                <w:rtl w:val="0"/>
              </w:rPr>
              <w:t xml:space="preserve"> Used for "Review Required." Aviation standard for "Master Caution." High visibility without the panic of red.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Typography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Platinum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#E0E0E0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Primary Text.</w:t>
            </w:r>
            <w:r w:rsidDel="00000000" w:rsidR="00000000" w:rsidRPr="00000000">
              <w:rPr>
                <w:rFonts w:ascii="Google Sans Text" w:cs="Google Sans Text" w:eastAsia="Google Sans Text" w:hAnsi="Google Sans Text"/>
                <w:color w:val="1f1f1f"/>
                <w:shd w:fill="auto" w:val="clear"/>
                <w:rtl w:val="0"/>
              </w:rPr>
              <w:t xml:space="preserve"> Avoids the glare of pure white (#FFFFFF). Reduces halation.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bl>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Accessibility and Contrast Verification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Using the Color Contrast Checker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Teal (#1C8B82) on Slate (#222222):</w:t>
      </w:r>
      <w:r w:rsidDel="00000000" w:rsidR="00000000" w:rsidRPr="00000000">
        <w:rPr>
          <w:rFonts w:ascii="Google Sans Text" w:cs="Google Sans Text" w:eastAsia="Google Sans Text" w:hAnsi="Google Sans Text"/>
          <w:color w:val="1f1f1f"/>
          <w:rtl w:val="0"/>
        </w:rPr>
        <w:t xml:space="preserve"> Contrast Ratio ~5.3:1 (Passes WCAG AA for Normal Text).</w:t>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Platinum (#E0E0E0) on Slate (#222222):</w:t>
      </w:r>
      <w:r w:rsidDel="00000000" w:rsidR="00000000" w:rsidRPr="00000000">
        <w:rPr>
          <w:rFonts w:ascii="Google Sans Text" w:cs="Google Sans Text" w:eastAsia="Google Sans Text" w:hAnsi="Google Sans Text"/>
          <w:color w:val="1f1f1f"/>
          <w:rtl w:val="0"/>
        </w:rPr>
        <w:t xml:space="preserve"> Contrast Ratio ~13:1 (Passes WCAG AAA).</w:t>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Indigo (#4900FF) on Slate (#222222):</w:t>
      </w:r>
      <w:r w:rsidDel="00000000" w:rsidR="00000000" w:rsidRPr="00000000">
        <w:rPr>
          <w:rFonts w:ascii="Google Sans Text" w:cs="Google Sans Text" w:eastAsia="Google Sans Text" w:hAnsi="Google Sans Text"/>
          <w:color w:val="1f1f1f"/>
          <w:rtl w:val="0"/>
        </w:rPr>
        <w:t xml:space="preserve"> Contrast Ratio ~2.5:1. </w:t>
      </w:r>
      <w:r w:rsidDel="00000000" w:rsidR="00000000" w:rsidRPr="00000000">
        <w:rPr>
          <w:rFonts w:ascii="Google Sans Text" w:cs="Google Sans Text" w:eastAsia="Google Sans Text" w:hAnsi="Google Sans Text"/>
          <w:i w:val="1"/>
          <w:iCs w:val="1"/>
          <w:color w:val="1f1f1f"/>
          <w:rtl w:val="0"/>
        </w:rPr>
        <w:t xml:space="preserve">Correction:</w:t>
      </w:r>
      <w:r w:rsidDel="00000000" w:rsidR="00000000" w:rsidRPr="00000000">
        <w:rPr>
          <w:rFonts w:ascii="Google Sans Text" w:cs="Google Sans Text" w:eastAsia="Google Sans Text" w:hAnsi="Google Sans Text"/>
          <w:color w:val="1f1f1f"/>
          <w:rtl w:val="0"/>
        </w:rPr>
        <w:t xml:space="preserve"> Indigo should be used for </w:t>
      </w:r>
      <w:r w:rsidDel="00000000" w:rsidR="00000000" w:rsidRPr="00000000">
        <w:rPr>
          <w:rFonts w:ascii="Google Sans Text" w:cs="Google Sans Text" w:eastAsia="Google Sans Text" w:hAnsi="Google Sans Text"/>
          <w:i w:val="1"/>
          <w:iCs w:val="1"/>
          <w:color w:val="1f1f1f"/>
          <w:rtl w:val="0"/>
        </w:rPr>
        <w:t xml:space="preserve">graphics and icons only</w:t>
      </w:r>
      <w:r w:rsidDel="00000000" w:rsidR="00000000" w:rsidRPr="00000000">
        <w:rPr>
          <w:rFonts w:ascii="Google Sans Text" w:cs="Google Sans Text" w:eastAsia="Google Sans Text" w:hAnsi="Google Sans Text"/>
          <w:color w:val="1f1f1f"/>
          <w:rtl w:val="0"/>
        </w:rPr>
        <w:t xml:space="preserve">, not text. For text overlay, we recommend a lighter </w:t>
      </w:r>
      <w:r w:rsidDel="00000000" w:rsidR="00000000" w:rsidRPr="00000000">
        <w:rPr>
          <w:rFonts w:ascii="Google Sans Text" w:cs="Google Sans Text" w:eastAsia="Google Sans Text" w:hAnsi="Google Sans Text"/>
          <w:b w:val="1"/>
          <w:bCs w:val="1"/>
          <w:color w:val="1f1f1f"/>
          <w:rtl w:val="0"/>
        </w:rPr>
        <w:t xml:space="preserve">"Soft Cyan" (#66B2B2)</w:t>
      </w:r>
      <w:r w:rsidDel="00000000" w:rsidR="00000000" w:rsidRPr="00000000">
        <w:rPr>
          <w:rFonts w:ascii="Google Sans Text" w:cs="Google Sans Text" w:eastAsia="Google Sans Text" w:hAnsi="Google Sans Text"/>
          <w:color w:val="1f1f1f"/>
          <w:rtl w:val="0"/>
        </w:rPr>
        <w:t xml:space="preserve"> variant.</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Sensory Engineering: Micro-Interactions and the "Sense of Power"</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"Pilot Mode" interface, visual feedback is insufficient. The surgeon needs to </w:t>
      </w:r>
      <w:r w:rsidDel="00000000" w:rsidR="00000000" w:rsidRPr="00000000">
        <w:rPr>
          <w:rFonts w:ascii="Google Sans Text" w:cs="Google Sans Text" w:eastAsia="Google Sans Text" w:hAnsi="Google Sans Text"/>
          <w:i w:val="1"/>
          <w:iCs w:val="1"/>
          <w:color w:val="1f1f1f"/>
          <w:rtl w:val="0"/>
        </w:rPr>
        <w:t xml:space="preserve">feel</w:t>
      </w:r>
      <w:r w:rsidDel="00000000" w:rsidR="00000000" w:rsidRPr="00000000">
        <w:rPr>
          <w:rFonts w:ascii="Google Sans Text" w:cs="Google Sans Text" w:eastAsia="Google Sans Text" w:hAnsi="Google Sans Text"/>
          <w:color w:val="1f1f1f"/>
          <w:rtl w:val="0"/>
        </w:rPr>
        <w:t xml:space="preserve"> the decision. We employ "Haptic Taction" and "Auditory Icons" to offload information from the visual channel to the somatosensory and auditory channels.</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This creates a multisensory binding effect, increasing the surgeon's confidence and "Sense of Agency."</w:t>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The Neurology of "Agency"</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"Agency" is the feeling that "I did this, and I controlled the outcome." This feeling is reinforced by predictable, physical feedback. When a surgeon throws a switch on a laser, there is a click. Software often lacks this. By re-introducing "mechanical" feedback, we reduce the cognitive load of uncertainty ("Did that click register?").</w:t>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Five "Power" Micro-Interactions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interactions are designed to mimic the physics of high-end medical equipment—heavy, precise, and instantaneous.</w:t>
      </w:r>
    </w:p>
    <w:p w:rsidR="00000000" w:rsidDel="00000000" w:rsidP="00000000" w:rsidRDefault="00000000" w:rsidRPr="00000000" w14:paraId="000000C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The "Torque Wrench" Haptic (Risk Assessment)</w:t>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The surgeon initiates a swipe on a patient card flagged as "High Risk" (e.g., complex medical history).</w:t>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As the card moves, the haptic engine generates a </w:t>
      </w:r>
      <w:r w:rsidDel="00000000" w:rsidR="00000000" w:rsidRPr="00000000">
        <w:rPr>
          <w:rFonts w:ascii="Google Sans Text" w:cs="Google Sans Text" w:eastAsia="Google Sans Text" w:hAnsi="Google Sans Text"/>
          <w:b w:val="1"/>
          <w:bCs w:val="1"/>
          <w:color w:val="1f1f1f"/>
          <w:rtl w:val="0"/>
        </w:rPr>
        <w:t xml:space="preserve">granular, high-friction vibration</w:t>
      </w:r>
      <w:r w:rsidDel="00000000" w:rsidR="00000000" w:rsidRPr="00000000">
        <w:rPr>
          <w:rFonts w:ascii="Google Sans Text" w:cs="Google Sans Text" w:eastAsia="Google Sans Text" w:hAnsi="Google Sans Text"/>
          <w:color w:val="1f1f1f"/>
          <w:rtl w:val="0"/>
        </w:rPr>
        <w:t xml:space="preserve"> (variable amplitude, high frequency).</w:t>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Sensation:</w:t>
      </w:r>
      <w:r w:rsidDel="00000000" w:rsidR="00000000" w:rsidRPr="00000000">
        <w:rPr>
          <w:rFonts w:ascii="Google Sans Text" w:cs="Google Sans Text" w:eastAsia="Google Sans Text" w:hAnsi="Google Sans Text"/>
          <w:color w:val="1f1f1f"/>
          <w:rtl w:val="0"/>
        </w:rPr>
        <w:t xml:space="preserve"> It feels like dragging a stone over concrete, or turning a torque wrench against resistance.</w:t>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Cognitive Insight:</w:t>
      </w:r>
      <w:r w:rsidDel="00000000" w:rsidR="00000000" w:rsidRPr="00000000">
        <w:rPr>
          <w:rFonts w:ascii="Google Sans Text" w:cs="Google Sans Text" w:eastAsia="Google Sans Text" w:hAnsi="Google Sans Text"/>
          <w:color w:val="1f1f1f"/>
          <w:rtl w:val="0"/>
        </w:rPr>
        <w:t xml:space="preserve"> The surgeon </w:t>
      </w:r>
      <w:r w:rsidDel="00000000" w:rsidR="00000000" w:rsidRPr="00000000">
        <w:rPr>
          <w:rFonts w:ascii="Google Sans Text" w:cs="Google Sans Text" w:eastAsia="Google Sans Text" w:hAnsi="Google Sans Text"/>
          <w:i w:val="1"/>
          <w:iCs w:val="1"/>
          <w:color w:val="1f1f1f"/>
          <w:rtl w:val="0"/>
        </w:rPr>
        <w:t xml:space="preserve">feels</w:t>
      </w:r>
      <w:r w:rsidDel="00000000" w:rsidR="00000000" w:rsidRPr="00000000">
        <w:rPr>
          <w:rFonts w:ascii="Google Sans Text" w:cs="Google Sans Text" w:eastAsia="Google Sans Text" w:hAnsi="Google Sans Text"/>
          <w:color w:val="1f1f1f"/>
          <w:rtl w:val="0"/>
        </w:rPr>
        <w:t xml:space="preserve"> the difficulty of the case before confirming. It acts as a somatic "Are you sure?" prompt without a popup dialog. A smooth, glassy slide indicates a routine case.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C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"Airlock" Sound (Confirmation)</w:t>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Successfully triaging a patient (Swipe Right).</w:t>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A low-frequency, bass-heavy "Thunk" (60-80 Hz, rapid decay).</w:t>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Sensation:</w:t>
      </w:r>
      <w:r w:rsidDel="00000000" w:rsidR="00000000" w:rsidRPr="00000000">
        <w:rPr>
          <w:rFonts w:ascii="Google Sans Text" w:cs="Google Sans Text" w:eastAsia="Google Sans Text" w:hAnsi="Google Sans Text"/>
          <w:color w:val="1f1f1f"/>
          <w:rtl w:val="0"/>
        </w:rPr>
        <w:t xml:space="preserve"> Similar to a luxury car door closing or a hermetic seal locking.</w:t>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Cognitive Insight:</w:t>
      </w:r>
      <w:r w:rsidDel="00000000" w:rsidR="00000000" w:rsidRPr="00000000">
        <w:rPr>
          <w:rFonts w:ascii="Google Sans Text" w:cs="Google Sans Text" w:eastAsia="Google Sans Text" w:hAnsi="Google Sans Text"/>
          <w:color w:val="1f1f1f"/>
          <w:rtl w:val="0"/>
        </w:rPr>
        <w:t xml:space="preserve"> High-pitched "dings" cause alarm fatigue (hospital beeps). Low-frequency sounds convey solidity, finality, and security. It signals "Task Complete".</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D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"Sonar Ping" (Spatial Awareness)</w:t>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A new high-value lead arrives during the 2-minute window.</w:t>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A subtle, localized "Ping" with a spatial audio cue (binaural panning to left or right ear).</w:t>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Sensation:</w:t>
      </w:r>
      <w:r w:rsidDel="00000000" w:rsidR="00000000" w:rsidRPr="00000000">
        <w:rPr>
          <w:rFonts w:ascii="Google Sans Text" w:cs="Google Sans Text" w:eastAsia="Google Sans Text" w:hAnsi="Google Sans Text"/>
          <w:color w:val="1f1f1f"/>
          <w:rtl w:val="0"/>
        </w:rPr>
        <w:t xml:space="preserve"> Directional awareness.</w:t>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Cognitive Insight:</w:t>
      </w:r>
      <w:r w:rsidDel="00000000" w:rsidR="00000000" w:rsidRPr="00000000">
        <w:rPr>
          <w:rFonts w:ascii="Google Sans Text" w:cs="Google Sans Text" w:eastAsia="Google Sans Text" w:hAnsi="Google Sans Text"/>
          <w:color w:val="1f1f1f"/>
          <w:rtl w:val="0"/>
        </w:rPr>
        <w:t xml:space="preserve"> Directional audio guides the eyes, reducing scan time. If the ping is in the right ear, the surgeon looks right, leveraging the "Cocktail Party Effect" mechanics.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The "Vital Pulse" (Urgency Indicator)</w:t>
      </w:r>
    </w:p>
    <w:p w:rsidR="00000000" w:rsidDel="00000000" w:rsidP="00000000" w:rsidRDefault="00000000" w:rsidRPr="00000000" w14:paraId="000000D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Viewing a patient with immediate needs (e.g., trauma/pain).</w:t>
      </w:r>
    </w:p>
    <w:p w:rsidR="00000000" w:rsidDel="00000000" w:rsidP="00000000" w:rsidRDefault="00000000" w:rsidRPr="00000000" w14:paraId="000000D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 device emits a slow, rhythmic vibration (60 bpm, soft attack).</w:t>
      </w:r>
    </w:p>
    <w:p w:rsidR="00000000" w:rsidDel="00000000" w:rsidP="00000000" w:rsidRDefault="00000000" w:rsidRPr="00000000" w14:paraId="000000D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Sensation:</w:t>
      </w:r>
      <w:r w:rsidDel="00000000" w:rsidR="00000000" w:rsidRPr="00000000">
        <w:rPr>
          <w:rFonts w:ascii="Google Sans Text" w:cs="Google Sans Text" w:eastAsia="Google Sans Text" w:hAnsi="Google Sans Text"/>
          <w:color w:val="1f1f1f"/>
          <w:rtl w:val="0"/>
        </w:rPr>
        <w:t xml:space="preserve"> A heartbeat in the hand.</w:t>
      </w:r>
    </w:p>
    <w:p w:rsidR="00000000" w:rsidDel="00000000" w:rsidP="00000000" w:rsidRDefault="00000000" w:rsidRPr="00000000" w14:paraId="000000D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Cognitive Insight:</w:t>
      </w:r>
      <w:r w:rsidDel="00000000" w:rsidR="00000000" w:rsidRPr="00000000">
        <w:rPr>
          <w:rFonts w:ascii="Google Sans Text" w:cs="Google Sans Text" w:eastAsia="Google Sans Text" w:hAnsi="Google Sans Text"/>
          <w:color w:val="1f1f1f"/>
          <w:rtl w:val="0"/>
        </w:rPr>
        <w:t xml:space="preserve"> Subconscious synchronization. The surgeon physically feels the urgency without needing a flashing red light, which induces cortical anxiety. It aligns the device with the biological reality of the patient.</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D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The "Precision Dial" (Parameter Adjustment)</w:t>
      </w:r>
    </w:p>
    <w:p w:rsidR="00000000" w:rsidDel="00000000" w:rsidP="00000000" w:rsidRDefault="00000000" w:rsidRPr="00000000" w14:paraId="000000D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Using a slider to estimate treatment cost or time.</w:t>
      </w:r>
    </w:p>
    <w:p w:rsidR="00000000" w:rsidDel="00000000" w:rsidP="00000000" w:rsidRDefault="00000000" w:rsidRPr="00000000" w14:paraId="000000D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Crisp, sharp "ticks" (Haptic clicks, 5ms duration) for every increment.</w:t>
      </w:r>
    </w:p>
    <w:p w:rsidR="00000000" w:rsidDel="00000000" w:rsidP="00000000" w:rsidRDefault="00000000" w:rsidRPr="00000000" w14:paraId="000000D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Sensation:</w:t>
      </w:r>
      <w:r w:rsidDel="00000000" w:rsidR="00000000" w:rsidRPr="00000000">
        <w:rPr>
          <w:rFonts w:ascii="Google Sans Text" w:cs="Google Sans Text" w:eastAsia="Google Sans Text" w:hAnsi="Google Sans Text"/>
          <w:color w:val="1f1f1f"/>
          <w:rtl w:val="0"/>
        </w:rPr>
        <w:t xml:space="preserve"> Simulates a physical rotary encoder on a ventilator or microscope.</w:t>
      </w:r>
    </w:p>
    <w:p w:rsidR="00000000" w:rsidDel="00000000" w:rsidP="00000000" w:rsidRDefault="00000000" w:rsidRPr="00000000" w14:paraId="000000E0">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Cognitive Insight:</w:t>
      </w:r>
      <w:r w:rsidDel="00000000" w:rsidR="00000000" w:rsidRPr="00000000">
        <w:rPr>
          <w:rFonts w:ascii="Google Sans Text" w:cs="Google Sans Text" w:eastAsia="Google Sans Text" w:hAnsi="Google Sans Text"/>
          <w:color w:val="1f1f1f"/>
          <w:rtl w:val="0"/>
        </w:rPr>
        <w:t xml:space="preserve"> Enhances the perception of precision. "Mushy" sliders feel like guessing; "Clicky" sliders feel like calculating.</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E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Implementation Strategy: From Theory to Code</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realize these paradigms, the underlying technical architecture must be robust. A "Pilot Mode" interface requires "Zero Latency." If the swipe lags by 200ms, the illusion of control breaks.</w:t>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The "Optimistic UI" Requirement</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"Swipe" to feel like an extension of the mind, the UI must react instantly.</w:t>
      </w:r>
    </w:p>
    <w:p w:rsidR="00000000" w:rsidDel="00000000" w:rsidP="00000000" w:rsidRDefault="00000000" w:rsidRPr="00000000" w14:paraId="000000E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Architecture:</w:t>
      </w:r>
      <w:r w:rsidDel="00000000" w:rsidR="00000000" w:rsidRPr="00000000">
        <w:rPr>
          <w:rFonts w:ascii="Google Sans Text" w:cs="Google Sans Text" w:eastAsia="Google Sans Text" w:hAnsi="Google Sans Text"/>
          <w:color w:val="1f1f1f"/>
          <w:rtl w:val="0"/>
        </w:rPr>
        <w:t xml:space="preserve"> The app must use </w:t>
      </w:r>
      <w:r w:rsidDel="00000000" w:rsidR="00000000" w:rsidRPr="00000000">
        <w:rPr>
          <w:rFonts w:ascii="Google Sans Text" w:cs="Google Sans Text" w:eastAsia="Google Sans Text" w:hAnsi="Google Sans Text"/>
          <w:b w:val="1"/>
          <w:bCs w:val="1"/>
          <w:color w:val="1f1f1f"/>
          <w:rtl w:val="0"/>
        </w:rPr>
        <w:t xml:space="preserve">Optimistic UI</w:t>
      </w:r>
      <w:r w:rsidDel="00000000" w:rsidR="00000000" w:rsidRPr="00000000">
        <w:rPr>
          <w:rFonts w:ascii="Google Sans Text" w:cs="Google Sans Text" w:eastAsia="Google Sans Text" w:hAnsi="Google Sans Text"/>
          <w:color w:val="1f1f1f"/>
          <w:rtl w:val="0"/>
        </w:rPr>
        <w:t xml:space="preserve"> patterns. When the surgeon swipes "Accept," the card must animate off-screen and the "Airlock" sound must play </w:t>
      </w:r>
      <w:r w:rsidDel="00000000" w:rsidR="00000000" w:rsidRPr="00000000">
        <w:rPr>
          <w:rFonts w:ascii="Google Sans Text" w:cs="Google Sans Text" w:eastAsia="Google Sans Text" w:hAnsi="Google Sans Text"/>
          <w:i w:val="1"/>
          <w:iCs w:val="1"/>
          <w:color w:val="1f1f1f"/>
          <w:rtl w:val="0"/>
        </w:rPr>
        <w:t xml:space="preserve">immediately</w:t>
      </w:r>
      <w:r w:rsidDel="00000000" w:rsidR="00000000" w:rsidRPr="00000000">
        <w:rPr>
          <w:rFonts w:ascii="Google Sans Text" w:cs="Google Sans Text" w:eastAsia="Google Sans Text" w:hAnsi="Google Sans Text"/>
          <w:color w:val="1f1f1f"/>
          <w:rtl w:val="0"/>
        </w:rPr>
        <w:t xml:space="preserve">, before the server confirms the transaction. The state change is assumed true.</w:t>
      </w:r>
    </w:p>
    <w:p w:rsidR="00000000" w:rsidDel="00000000" w:rsidP="00000000" w:rsidRDefault="00000000" w:rsidRPr="00000000" w14:paraId="000000E6">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Background Sync:</w:t>
      </w:r>
      <w:r w:rsidDel="00000000" w:rsidR="00000000" w:rsidRPr="00000000">
        <w:rPr>
          <w:rFonts w:ascii="Google Sans Text" w:cs="Google Sans Text" w:eastAsia="Google Sans Text" w:hAnsi="Google Sans Text"/>
          <w:color w:val="1f1f1f"/>
          <w:rtl w:val="0"/>
        </w:rPr>
        <w:t xml:space="preserve"> The data synchronization happens in the background. If a failure occurs (rare), the card gently slides back into view with a "soft reject" animation.</w:t>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The AI Triage Backend</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"Diagnostic Deck" relies on abstracting complex text into visual cues. This requires an NLP (Natural Language Processing) layer.</w:t>
      </w:r>
    </w:p>
    <w:p w:rsidR="00000000" w:rsidDel="00000000" w:rsidP="00000000" w:rsidRDefault="00000000" w:rsidRPr="00000000" w14:paraId="000000E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Pipeline:</w:t>
      </w:r>
    </w:p>
    <w:p w:rsidR="00000000" w:rsidDel="00000000" w:rsidP="00000000" w:rsidRDefault="00000000" w:rsidRPr="00000000" w14:paraId="000000EA">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Ingest:</w:t>
      </w:r>
      <w:r w:rsidDel="00000000" w:rsidR="00000000" w:rsidRPr="00000000">
        <w:rPr>
          <w:rFonts w:ascii="Google Sans Text" w:cs="Google Sans Text" w:eastAsia="Google Sans Text" w:hAnsi="Google Sans Text"/>
          <w:color w:val="1f1f1f"/>
          <w:rtl w:val="0"/>
        </w:rPr>
        <w:t xml:space="preserve"> Patient lead text ("My tooth hurts when I drink cold water").</w:t>
      </w:r>
    </w:p>
    <w:p w:rsidR="00000000" w:rsidDel="00000000" w:rsidP="00000000" w:rsidRDefault="00000000" w:rsidRPr="00000000" w14:paraId="000000EB">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Classify:</w:t>
      </w:r>
      <w:r w:rsidDel="00000000" w:rsidR="00000000" w:rsidRPr="00000000">
        <w:rPr>
          <w:rFonts w:ascii="Google Sans Text" w:cs="Google Sans Text" w:eastAsia="Google Sans Text" w:hAnsi="Google Sans Text"/>
          <w:color w:val="1f1f1f"/>
          <w:rtl w:val="0"/>
        </w:rPr>
        <w:t xml:space="preserve"> AI maps text to SNOMED-CT codes (e.g., "Pulpitis").</w:t>
      </w:r>
    </w:p>
    <w:p w:rsidR="00000000" w:rsidDel="00000000" w:rsidP="00000000" w:rsidRDefault="00000000" w:rsidRPr="00000000" w14:paraId="000000E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Visual Render:</w:t>
      </w:r>
      <w:r w:rsidDel="00000000" w:rsidR="00000000" w:rsidRPr="00000000">
        <w:rPr>
          <w:rFonts w:ascii="Google Sans Text" w:cs="Google Sans Text" w:eastAsia="Google Sans Text" w:hAnsi="Google Sans Text"/>
          <w:color w:val="1f1f1f"/>
          <w:rtl w:val="0"/>
        </w:rPr>
        <w:t xml:space="preserve"> The UI engine selects the "Pulpitis" layer for the 3D tooth model (Red glow, root focus).</w:t>
      </w:r>
    </w:p>
    <w:p w:rsidR="00000000" w:rsidDel="00000000" w:rsidP="00000000" w:rsidRDefault="00000000" w:rsidRPr="00000000" w14:paraId="000000ED">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Prioritize:</w:t>
      </w:r>
      <w:r w:rsidDel="00000000" w:rsidR="00000000" w:rsidRPr="00000000">
        <w:rPr>
          <w:rFonts w:ascii="Google Sans Text" w:cs="Google Sans Text" w:eastAsia="Google Sans Text" w:hAnsi="Google Sans Text"/>
          <w:color w:val="1f1f1f"/>
          <w:rtl w:val="0"/>
        </w:rPr>
        <w:t xml:space="preserve"> The "Urgency Score" is calculated based on the severity of the code.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Offline-First Resilience</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Like a pilot who needs charts even if the radio dies, the Triage Dashboard must work offline.</w:t>
      </w:r>
    </w:p>
    <w:p w:rsidR="00000000" w:rsidDel="00000000" w:rsidP="00000000" w:rsidRDefault="00000000" w:rsidRPr="00000000" w14:paraId="000000F0">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Local Database:</w:t>
      </w:r>
      <w:r w:rsidDel="00000000" w:rsidR="00000000" w:rsidRPr="00000000">
        <w:rPr>
          <w:rFonts w:ascii="Google Sans Text" w:cs="Google Sans Text" w:eastAsia="Google Sans Text" w:hAnsi="Google Sans Text"/>
          <w:color w:val="1f1f1f"/>
          <w:rtl w:val="0"/>
        </w:rPr>
        <w:t xml:space="preserve"> Leads are downloaded to the local device (using technologies like Realm or WatermelonDB).</w:t>
      </w:r>
    </w:p>
    <w:p w:rsidR="00000000" w:rsidDel="00000000" w:rsidP="00000000" w:rsidRDefault="00000000" w:rsidRPr="00000000" w14:paraId="000000F1">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Queueing:</w:t>
      </w:r>
      <w:r w:rsidDel="00000000" w:rsidR="00000000" w:rsidRPr="00000000">
        <w:rPr>
          <w:rFonts w:ascii="Google Sans Text" w:cs="Google Sans Text" w:eastAsia="Google Sans Text" w:hAnsi="Google Sans Text"/>
          <w:color w:val="1f1f1f"/>
          <w:rtl w:val="0"/>
        </w:rPr>
        <w:t xml:space="preserve"> Decisions made in the elevator or a Wi-Fi dead zone are queued locally and synced when connectivity returns. The "Spinning Wheel of Death" is strictly prohibited in Pilot Mode.</w:t>
      </w:r>
    </w:p>
    <w:p w:rsidR="00000000" w:rsidDel="00000000" w:rsidP="00000000" w:rsidRDefault="00000000" w:rsidRPr="00000000" w14:paraId="000000F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Conclusion: The "Zero-Click" Future of Clinical Triage</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from the "Data Table" to "Pilot Mode" is not merely an aesthetic upgrade; it is a functional necessity for the modern high-velocity surgeon. By auditing the cognitive bottlenecks of the spreadsheet paradigm—specifically the Saccadic Waste, Binding Problem, and Decision Fatigue—we have identified that the surgeon’s scarcity is not information, but </w:t>
      </w:r>
      <w:r w:rsidDel="00000000" w:rsidR="00000000" w:rsidRPr="00000000">
        <w:rPr>
          <w:rFonts w:ascii="Google Sans Text" w:cs="Google Sans Text" w:eastAsia="Google Sans Text" w:hAnsi="Google Sans Text"/>
          <w:b w:val="1"/>
          <w:bCs w:val="1"/>
          <w:color w:val="1f1f1f"/>
          <w:rtl w:val="0"/>
        </w:rPr>
        <w:t xml:space="preserve">attention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proposed paradigms—</w:t>
      </w:r>
      <w:r w:rsidDel="00000000" w:rsidR="00000000" w:rsidRPr="00000000">
        <w:rPr>
          <w:rFonts w:ascii="Google Sans Text" w:cs="Google Sans Text" w:eastAsia="Google Sans Text" w:hAnsi="Google Sans Text"/>
          <w:b w:val="1"/>
          <w:bCs w:val="1"/>
          <w:color w:val="1f1f1f"/>
          <w:rtl w:val="0"/>
        </w:rPr>
        <w:t xml:space="preserve">The Diagnostic Deck</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The Biometric HUD</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The Triage Cockpit</w:t>
      </w:r>
      <w:r w:rsidDel="00000000" w:rsidR="00000000" w:rsidRPr="00000000">
        <w:rPr>
          <w:rFonts w:ascii="Google Sans Text" w:cs="Google Sans Text" w:eastAsia="Google Sans Text" w:hAnsi="Google Sans Text"/>
          <w:color w:val="1f1f1f"/>
          <w:rtl w:val="0"/>
        </w:rPr>
        <w:t xml:space="preserve">—all utilize the principles of Aviation Human Factors to serialize decision-making and leverage pre-attentive visual processing. They shift the user from a "Manager" role (sorting rows) to a "Commander" role (making binary decisions).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integration of the </w:t>
      </w:r>
      <w:r w:rsidDel="00000000" w:rsidR="00000000" w:rsidRPr="00000000">
        <w:rPr>
          <w:rFonts w:ascii="Google Sans Text" w:cs="Google Sans Text" w:eastAsia="Google Sans Text" w:hAnsi="Google Sans Text"/>
          <w:b w:val="1"/>
          <w:bCs w:val="1"/>
          <w:color w:val="1f1f1f"/>
          <w:rtl w:val="0"/>
        </w:rPr>
        <w:t xml:space="preserve">Surgical Slate/Teal/Indigo</w:t>
      </w:r>
      <w:r w:rsidDel="00000000" w:rsidR="00000000" w:rsidRPr="00000000">
        <w:rPr>
          <w:rFonts w:ascii="Google Sans Text" w:cs="Google Sans Text" w:eastAsia="Google Sans Text" w:hAnsi="Google Sans Text"/>
          <w:color w:val="1f1f1f"/>
          <w:rtl w:val="0"/>
        </w:rPr>
        <w:t xml:space="preserve"> palette ensures that this interface maintains the gravitas and authority required of a medical tool, avoiding the "toy-like" feel of consumer apps. Meanwhile, the </w:t>
      </w:r>
      <w:r w:rsidDel="00000000" w:rsidR="00000000" w:rsidRPr="00000000">
        <w:rPr>
          <w:rFonts w:ascii="Google Sans Text" w:cs="Google Sans Text" w:eastAsia="Google Sans Text" w:hAnsi="Google Sans Text"/>
          <w:b w:val="1"/>
          <w:bCs w:val="1"/>
          <w:color w:val="1f1f1f"/>
          <w:rtl w:val="0"/>
        </w:rPr>
        <w:t xml:space="preserve">"Torque Wrench"</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"Airlock"</w:t>
      </w:r>
      <w:r w:rsidDel="00000000" w:rsidR="00000000" w:rsidRPr="00000000">
        <w:rPr>
          <w:rFonts w:ascii="Google Sans Text" w:cs="Google Sans Text" w:eastAsia="Google Sans Text" w:hAnsi="Google Sans Text"/>
          <w:color w:val="1f1f1f"/>
          <w:rtl w:val="0"/>
        </w:rPr>
        <w:t xml:space="preserve"> micro-interactions provide the sensory grounding necessary for high-stakes decisions, closing the loop between digital action and physical consequence.</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2-minute gap between surgeries, the dental surgeon does not need a CRM. They need a weapon for decision dominance. They do not need to "manage leads"; they need to "intercept targets." This report provides the blueprint for that transformation, turning a chaotic administrative burden into a streamlined, high-performance command loop.</w:t>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Recommendation for Immediate Action</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recommend proceeding with </w:t>
      </w:r>
      <w:r w:rsidDel="00000000" w:rsidR="00000000" w:rsidRPr="00000000">
        <w:rPr>
          <w:rFonts w:ascii="Google Sans Text" w:cs="Google Sans Text" w:eastAsia="Google Sans Text" w:hAnsi="Google Sans Text"/>
          <w:b w:val="1"/>
          <w:bCs w:val="1"/>
          <w:color w:val="1f1f1f"/>
          <w:rtl w:val="0"/>
        </w:rPr>
        <w:t xml:space="preserve">Radical Paradigm I (The Diagnostic Deck)</w:t>
      </w:r>
      <w:r w:rsidDel="00000000" w:rsidR="00000000" w:rsidRPr="00000000">
        <w:rPr>
          <w:rFonts w:ascii="Google Sans Text" w:cs="Google Sans Text" w:eastAsia="Google Sans Text" w:hAnsi="Google Sans Text"/>
          <w:color w:val="1f1f1f"/>
          <w:rtl w:val="0"/>
        </w:rPr>
        <w:t xml:space="preserve"> for the mobile application MVP. It offers the highest ergonomic compatibility with the "one-handed" use case common in the operatory and requires the lowest learning curve due to the ubiquity of card-based consumer interfaces. The </w:t>
      </w:r>
      <w:r w:rsidDel="00000000" w:rsidR="00000000" w:rsidRPr="00000000">
        <w:rPr>
          <w:rFonts w:ascii="Google Sans Text" w:cs="Google Sans Text" w:eastAsia="Google Sans Text" w:hAnsi="Google Sans Text"/>
          <w:b w:val="1"/>
          <w:bCs w:val="1"/>
          <w:color w:val="1f1f1f"/>
          <w:rtl w:val="0"/>
        </w:rPr>
        <w:t xml:space="preserve">Surgical Slate</w:t>
      </w:r>
      <w:r w:rsidDel="00000000" w:rsidR="00000000" w:rsidRPr="00000000">
        <w:rPr>
          <w:rFonts w:ascii="Google Sans Text" w:cs="Google Sans Text" w:eastAsia="Google Sans Text" w:hAnsi="Google Sans Text"/>
          <w:color w:val="1f1f1f"/>
          <w:rtl w:val="0"/>
        </w:rPr>
        <w:t xml:space="preserve"> palette and </w:t>
      </w:r>
      <w:r w:rsidDel="00000000" w:rsidR="00000000" w:rsidRPr="00000000">
        <w:rPr>
          <w:rFonts w:ascii="Google Sans Text" w:cs="Google Sans Text" w:eastAsia="Google Sans Text" w:hAnsi="Google Sans Text"/>
          <w:b w:val="1"/>
          <w:bCs w:val="1"/>
          <w:color w:val="1f1f1f"/>
          <w:rtl w:val="0"/>
        </w:rPr>
        <w:t xml:space="preserve">Haptic Feedback</w:t>
      </w:r>
      <w:r w:rsidDel="00000000" w:rsidR="00000000" w:rsidRPr="00000000">
        <w:rPr>
          <w:rFonts w:ascii="Google Sans Text" w:cs="Google Sans Text" w:eastAsia="Google Sans Text" w:hAnsi="Google Sans Text"/>
          <w:color w:val="1f1f1f"/>
          <w:rtl w:val="0"/>
        </w:rPr>
        <w:t xml:space="preserve"> engine should be considered non-negotiable core features, as they define the "feel" of the Pilot Mode experience.</w:t>
      </w:r>
    </w:p>
    <w:p w:rsidR="00000000" w:rsidDel="00000000" w:rsidP="00000000" w:rsidRDefault="00000000" w:rsidRPr="00000000" w14:paraId="000000F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F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Models for Classifying Cognitive Load Using Physiological Data in Healthcare Context: A Scoping Review - MDPI, erişim tarihi Şubat 17, 2026, </w:t>
      </w:r>
      <w:hyperlink r:id="rId6">
        <w:r w:rsidDel="00000000" w:rsidR="00000000" w:rsidRPr="00000000">
          <w:rPr>
            <w:rFonts w:ascii="Google Sans" w:cs="Google Sans" w:eastAsia="Google Sans" w:hAnsi="Google Sans"/>
            <w:color w:val="0000ee"/>
            <w:sz w:val="24"/>
            <w:szCs w:val="24"/>
            <w:u w:val="single"/>
            <w:rtl w:val="0"/>
          </w:rPr>
          <w:t xml:space="preserve">https://www.mdpi.com/2076-3417/15/16/9155</w:t>
        </w:r>
      </w:hyperlink>
      <w:r w:rsidDel="00000000" w:rsidR="00000000" w:rsidRPr="00000000">
        <w:rPr>
          <w:rtl w:val="0"/>
        </w:rPr>
      </w:r>
    </w:p>
    <w:p w:rsidR="00000000" w:rsidDel="00000000" w:rsidP="00000000" w:rsidRDefault="00000000" w:rsidRPr="00000000" w14:paraId="000000F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eye tracking and Teller acuity cards for visual acuity assessment in pediatric cortical/cerebral visual impairment (CVI) - PMC, erişim tarihi Şubat 17, 2026, </w:t>
      </w:r>
      <w:hyperlink r:id="rId7">
        <w:r w:rsidDel="00000000" w:rsidR="00000000" w:rsidRPr="00000000">
          <w:rPr>
            <w:rFonts w:ascii="Google Sans" w:cs="Google Sans" w:eastAsia="Google Sans" w:hAnsi="Google Sans"/>
            <w:color w:val="0000ee"/>
            <w:sz w:val="24"/>
            <w:szCs w:val="24"/>
            <w:u w:val="single"/>
            <w:rtl w:val="0"/>
          </w:rPr>
          <w:t xml:space="preserve">https://pmc.ncbi.nlm.nih.gov/articles/PMC10981560/</w:t>
        </w:r>
      </w:hyperlink>
      <w:r w:rsidDel="00000000" w:rsidR="00000000" w:rsidRPr="00000000">
        <w:rPr>
          <w:rtl w:val="0"/>
        </w:rPr>
      </w:r>
    </w:p>
    <w:p w:rsidR="00000000" w:rsidDel="00000000" w:rsidP="00000000" w:rsidRDefault="00000000" w:rsidRPr="00000000" w14:paraId="000000F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Dashboard Vision: Using Eye-Tracking to Understand and Predict Dashboard Viewing Behaviors - Department of Computer Science, erişim tarihi Şubat 17, 2026, </w:t>
      </w:r>
      <w:hyperlink r:id="rId8">
        <w:r w:rsidDel="00000000" w:rsidR="00000000" w:rsidRPr="00000000">
          <w:rPr>
            <w:rFonts w:ascii="Google Sans" w:cs="Google Sans" w:eastAsia="Google Sans" w:hAnsi="Google Sans"/>
            <w:color w:val="0000ee"/>
            <w:sz w:val="24"/>
            <w:szCs w:val="24"/>
            <w:u w:val="single"/>
            <w:rtl w:val="0"/>
          </w:rPr>
          <w:t xml:space="preserve">https://www.cs.tufts.edu/~remco/publications/2025/TVCG2025-DashboardVision.pdf</w:t>
        </w:r>
      </w:hyperlink>
      <w:r w:rsidDel="00000000" w:rsidR="00000000" w:rsidRPr="00000000">
        <w:rPr>
          <w:rtl w:val="0"/>
        </w:rPr>
      </w:r>
    </w:p>
    <w:p w:rsidR="00000000" w:rsidDel="00000000" w:rsidP="00000000" w:rsidRDefault="00000000" w:rsidRPr="00000000" w14:paraId="000000F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Electronic Health Record Use on Cognitive Load and ..., erişim tarihi Şubat 17, 2026, </w:t>
      </w:r>
      <w:hyperlink r:id="rId9">
        <w:r w:rsidDel="00000000" w:rsidR="00000000" w:rsidRPr="00000000">
          <w:rPr>
            <w:rFonts w:ascii="Google Sans" w:cs="Google Sans" w:eastAsia="Google Sans" w:hAnsi="Google Sans"/>
            <w:color w:val="0000ee"/>
            <w:sz w:val="24"/>
            <w:szCs w:val="24"/>
            <w:u w:val="single"/>
            <w:rtl w:val="0"/>
          </w:rPr>
          <w:t xml:space="preserve">https://medinform.jmir.org/2024/1/e55499/</w:t>
        </w:r>
      </w:hyperlink>
      <w:r w:rsidDel="00000000" w:rsidR="00000000" w:rsidRPr="00000000">
        <w:rPr>
          <w:rtl w:val="0"/>
        </w:rPr>
      </w:r>
    </w:p>
    <w:p w:rsidR="00000000" w:rsidDel="00000000" w:rsidP="00000000" w:rsidRDefault="00000000" w:rsidRPr="00000000" w14:paraId="000000F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Feasibility of Real-Time Cognitive Load Assessment Using Electronic Health Record Data and Wearable Sensors in Emergency Medicin - medRxiv, erişim tarihi Şubat 17, 2026, </w:t>
      </w:r>
      <w:hyperlink r:id="rId10">
        <w:r w:rsidDel="00000000" w:rsidR="00000000" w:rsidRPr="00000000">
          <w:rPr>
            <w:rFonts w:ascii="Google Sans" w:cs="Google Sans" w:eastAsia="Google Sans" w:hAnsi="Google Sans"/>
            <w:color w:val="0000ee"/>
            <w:sz w:val="24"/>
            <w:szCs w:val="24"/>
            <w:u w:val="single"/>
            <w:rtl w:val="0"/>
          </w:rPr>
          <w:t xml:space="preserve">https://www.medrxiv.org/content/10.1101/2025.06.02.25328813v1.full.pdf</w:t>
        </w:r>
      </w:hyperlink>
      <w:r w:rsidDel="00000000" w:rsidR="00000000" w:rsidRPr="00000000">
        <w:rPr>
          <w:rtl w:val="0"/>
        </w:rPr>
      </w:r>
    </w:p>
    <w:p w:rsidR="00000000" w:rsidDel="00000000" w:rsidP="00000000" w:rsidRDefault="00000000" w:rsidRPr="00000000" w14:paraId="000000F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head-up display format for transport aircraft approach and landing, erişim tarihi Şubat 17, 2026, </w:t>
      </w:r>
      <w:hyperlink r:id="rId11">
        <w:r w:rsidDel="00000000" w:rsidR="00000000" w:rsidRPr="00000000">
          <w:rPr>
            <w:rFonts w:ascii="Google Sans" w:cs="Google Sans" w:eastAsia="Google Sans" w:hAnsi="Google Sans"/>
            <w:color w:val="0000ee"/>
            <w:sz w:val="24"/>
            <w:szCs w:val="24"/>
            <w:u w:val="single"/>
            <w:rtl w:val="0"/>
          </w:rPr>
          <w:t xml:space="preserve">https://ntrs.nasa.gov/api/citations/19810010517/downloads/19810010517.pdf</w:t>
        </w:r>
      </w:hyperlink>
      <w:r w:rsidDel="00000000" w:rsidR="00000000" w:rsidRPr="00000000">
        <w:rPr>
          <w:rtl w:val="0"/>
        </w:rPr>
      </w:r>
    </w:p>
    <w:p w:rsidR="00000000" w:rsidDel="00000000" w:rsidP="00000000" w:rsidRDefault="00000000" w:rsidRPr="00000000" w14:paraId="0000010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Head-up display - Wikipedia, erişim tarihi Şubat 17, 2026, </w:t>
      </w:r>
      <w:hyperlink r:id="rId12">
        <w:r w:rsidDel="00000000" w:rsidR="00000000" w:rsidRPr="00000000">
          <w:rPr>
            <w:rFonts w:ascii="Google Sans" w:cs="Google Sans" w:eastAsia="Google Sans" w:hAnsi="Google Sans"/>
            <w:color w:val="0000ee"/>
            <w:sz w:val="24"/>
            <w:szCs w:val="24"/>
            <w:u w:val="single"/>
            <w:rtl w:val="0"/>
          </w:rPr>
          <w:t xml:space="preserve">https://en.wikipedia.org/wiki/Head-up_display</w:t>
        </w:r>
      </w:hyperlink>
      <w:r w:rsidDel="00000000" w:rsidR="00000000" w:rsidRPr="00000000">
        <w:rPr>
          <w:rtl w:val="0"/>
        </w:rPr>
      </w:r>
    </w:p>
    <w:p w:rsidR="00000000" w:rsidDel="00000000" w:rsidP="00000000" w:rsidRDefault="00000000" w:rsidRPr="00000000" w14:paraId="0000010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Head Up Display (HUD) | SKYbrary Aviation Safety, erişim tarihi Şubat 17, 2026, </w:t>
      </w:r>
      <w:hyperlink r:id="rId13">
        <w:r w:rsidDel="00000000" w:rsidR="00000000" w:rsidRPr="00000000">
          <w:rPr>
            <w:rFonts w:ascii="Google Sans" w:cs="Google Sans" w:eastAsia="Google Sans" w:hAnsi="Google Sans"/>
            <w:color w:val="0000ee"/>
            <w:sz w:val="24"/>
            <w:szCs w:val="24"/>
            <w:u w:val="single"/>
            <w:rtl w:val="0"/>
          </w:rPr>
          <w:t xml:space="preserve">https://skybrary.aero/articles/head-display-hud</w:t>
        </w:r>
      </w:hyperlink>
      <w:r w:rsidDel="00000000" w:rsidR="00000000" w:rsidRPr="00000000">
        <w:rPr>
          <w:rtl w:val="0"/>
        </w:rPr>
      </w:r>
    </w:p>
    <w:p w:rsidR="00000000" w:rsidDel="00000000" w:rsidP="00000000" w:rsidRDefault="00000000" w:rsidRPr="00000000" w14:paraId="0000010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Quality Considerations for Aviation Head-up Displays (HUDs) | Radiant Vision Systems, erişim tarihi Şubat 17, 2026, </w:t>
      </w:r>
      <w:hyperlink r:id="rId14">
        <w:r w:rsidDel="00000000" w:rsidR="00000000" w:rsidRPr="00000000">
          <w:rPr>
            <w:rFonts w:ascii="Google Sans" w:cs="Google Sans" w:eastAsia="Google Sans" w:hAnsi="Google Sans"/>
            <w:color w:val="0000ee"/>
            <w:sz w:val="24"/>
            <w:szCs w:val="24"/>
            <w:u w:val="single"/>
            <w:rtl w:val="0"/>
          </w:rPr>
          <w:t xml:space="preserve">https://www.radiantvisionsystems.com/blog/quality-considerations-aviation-head-displays-huds</w:t>
        </w:r>
      </w:hyperlink>
      <w:r w:rsidDel="00000000" w:rsidR="00000000" w:rsidRPr="00000000">
        <w:rPr>
          <w:rtl w:val="0"/>
        </w:rPr>
      </w:r>
    </w:p>
    <w:p w:rsidR="00000000" w:rsidDel="00000000" w:rsidP="00000000" w:rsidRDefault="00000000" w:rsidRPr="00000000" w14:paraId="0000010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Flight Deck Audio Displays: Striking the Right Tone in Future Designs - CORE Scholar, erişim tarihi Şubat 17, 2026, </w:t>
      </w:r>
      <w:hyperlink r:id="rId15">
        <w:r w:rsidDel="00000000" w:rsidR="00000000" w:rsidRPr="00000000">
          <w:rPr>
            <w:rFonts w:ascii="Google Sans" w:cs="Google Sans" w:eastAsia="Google Sans" w:hAnsi="Google Sans"/>
            <w:color w:val="0000ee"/>
            <w:sz w:val="24"/>
            <w:szCs w:val="24"/>
            <w:u w:val="single"/>
            <w:rtl w:val="0"/>
          </w:rPr>
          <w:t xml:space="preserve">https://corescholar.libraries.wright.edu/cgi/viewcontent.cgi?article=1108&amp;context=isap_2013</w:t>
        </w:r>
      </w:hyperlink>
      <w:r w:rsidDel="00000000" w:rsidR="00000000" w:rsidRPr="00000000">
        <w:rPr>
          <w:rtl w:val="0"/>
        </w:rPr>
      </w:r>
    </w:p>
    <w:p w:rsidR="00000000" w:rsidDel="00000000" w:rsidP="00000000" w:rsidRDefault="00000000" w:rsidRPr="00000000" w14:paraId="0000010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Know About UX for Medical Device Design, erişim tarihi Şubat 17, 2026, </w:t>
      </w:r>
      <w:hyperlink r:id="rId16">
        <w:r w:rsidDel="00000000" w:rsidR="00000000" w:rsidRPr="00000000">
          <w:rPr>
            <w:rFonts w:ascii="Google Sans" w:cs="Google Sans" w:eastAsia="Google Sans" w:hAnsi="Google Sans"/>
            <w:color w:val="0000ee"/>
            <w:sz w:val="24"/>
            <w:szCs w:val="24"/>
            <w:u w:val="single"/>
            <w:rtl w:val="0"/>
          </w:rPr>
          <w:t xml:space="preserve">https://www.mddionline.com/software/what-to-know-about-ux-for-medical-device-design</w:t>
        </w:r>
      </w:hyperlink>
      <w:r w:rsidDel="00000000" w:rsidR="00000000" w:rsidRPr="00000000">
        <w:rPr>
          <w:rtl w:val="0"/>
        </w:rPr>
      </w:r>
    </w:p>
    <w:p w:rsidR="00000000" w:rsidDel="00000000" w:rsidP="00000000" w:rsidRDefault="00000000" w:rsidRPr="00000000" w14:paraId="0000010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UX Workflow: Steps for Medical Device Design - Gilero, erişim tarihi Şubat 17, 2026, </w:t>
      </w:r>
      <w:hyperlink r:id="rId17">
        <w:r w:rsidDel="00000000" w:rsidR="00000000" w:rsidRPr="00000000">
          <w:rPr>
            <w:rFonts w:ascii="Google Sans" w:cs="Google Sans" w:eastAsia="Google Sans" w:hAnsi="Google Sans"/>
            <w:color w:val="0000ee"/>
            <w:sz w:val="24"/>
            <w:szCs w:val="24"/>
            <w:u w:val="single"/>
            <w:rtl w:val="0"/>
          </w:rPr>
          <w:t xml:space="preserve">https://www.gilero.com/medical-device-ux-workflow/</w:t>
        </w:r>
      </w:hyperlink>
      <w:r w:rsidDel="00000000" w:rsidR="00000000" w:rsidRPr="00000000">
        <w:rPr>
          <w:rtl w:val="0"/>
        </w:rPr>
      </w:r>
    </w:p>
    <w:p w:rsidR="00000000" w:rsidDel="00000000" w:rsidP="00000000" w:rsidRDefault="00000000" w:rsidRPr="00000000" w14:paraId="0000010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Algorithm: Emergency Department Professionals' Perspectives on Machine Learning-Based Triage Integration—A Qualitative Study - PMC, erişim tarihi Şubat 17, 2026,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https://pmc.ncbi.nlm.nih.gov/articles/PMC12535628/</w:t>
        </w:r>
      </w:hyperlink>
      <w:r w:rsidDel="00000000" w:rsidR="00000000" w:rsidRPr="00000000">
        <w:rPr>
          <w:rtl w:val="0"/>
        </w:rPr>
      </w:r>
    </w:p>
    <w:p w:rsidR="00000000" w:rsidDel="00000000" w:rsidP="00000000" w:rsidRDefault="00000000" w:rsidRPr="00000000" w14:paraId="0000010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Eye tracking technology in medical practice: a perspective on its diverse applications - Frontiers, erişim tarihi Şubat 17, 2026, </w:t>
      </w:r>
      <w:hyperlink r:id="rId19">
        <w:r w:rsidDel="00000000" w:rsidR="00000000" w:rsidRPr="00000000">
          <w:rPr>
            <w:rFonts w:ascii="Google Sans" w:cs="Google Sans" w:eastAsia="Google Sans" w:hAnsi="Google Sans"/>
            <w:color w:val="0000ee"/>
            <w:sz w:val="24"/>
            <w:szCs w:val="24"/>
            <w:u w:val="single"/>
            <w:rtl w:val="0"/>
          </w:rPr>
          <w:t xml:space="preserve">https://www.frontiersin.org/journals/medical-technology/articles/10.3389/fmedt.2023.1253001/full</w:t>
        </w:r>
      </w:hyperlink>
      <w:r w:rsidDel="00000000" w:rsidR="00000000" w:rsidRPr="00000000">
        <w:rPr>
          <w:rtl w:val="0"/>
        </w:rPr>
      </w:r>
    </w:p>
    <w:p w:rsidR="00000000" w:rsidDel="00000000" w:rsidP="00000000" w:rsidRDefault="00000000" w:rsidRPr="00000000" w14:paraId="0000010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Effects of Layout Order on Interface Complexity: An Eye-Tracking Study for Dashboard Design - MDPI, erişim tarihi Şubat 17, 2026, </w:t>
      </w:r>
      <w:hyperlink r:id="rId20">
        <w:r w:rsidDel="00000000" w:rsidR="00000000" w:rsidRPr="00000000">
          <w:rPr>
            <w:rFonts w:ascii="Google Sans" w:cs="Google Sans" w:eastAsia="Google Sans" w:hAnsi="Google Sans"/>
            <w:color w:val="0000ee"/>
            <w:sz w:val="24"/>
            <w:szCs w:val="24"/>
            <w:u w:val="single"/>
            <w:rtl w:val="0"/>
          </w:rPr>
          <w:t xml:space="preserve">https://www.mdpi.com/1424-8220/24/18/5966</w:t>
        </w:r>
      </w:hyperlink>
      <w:r w:rsidDel="00000000" w:rsidR="00000000" w:rsidRPr="00000000">
        <w:rPr>
          <w:rtl w:val="0"/>
        </w:rPr>
      </w:r>
    </w:p>
    <w:p w:rsidR="00000000" w:rsidDel="00000000" w:rsidP="00000000" w:rsidRDefault="00000000" w:rsidRPr="00000000" w14:paraId="0000010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Relaxing Easy on Eyes Dark Mode Color Palette, erişim tarihi Şubat 17, 2026, </w:t>
      </w:r>
      <w:hyperlink r:id="rId21">
        <w:r w:rsidDel="00000000" w:rsidR="00000000" w:rsidRPr="00000000">
          <w:rPr>
            <w:rFonts w:ascii="Google Sans" w:cs="Google Sans" w:eastAsia="Google Sans" w:hAnsi="Google Sans"/>
            <w:color w:val="0000ee"/>
            <w:sz w:val="24"/>
            <w:szCs w:val="24"/>
            <w:u w:val="single"/>
            <w:rtl w:val="0"/>
          </w:rPr>
          <w:t xml:space="preserve">https://www.color-hex.com/color-palette/1043808</w:t>
        </w:r>
      </w:hyperlink>
      <w:r w:rsidDel="00000000" w:rsidR="00000000" w:rsidRPr="00000000">
        <w:rPr>
          <w:rtl w:val="0"/>
        </w:rPr>
      </w:r>
    </w:p>
    <w:p w:rsidR="00000000" w:rsidDel="00000000" w:rsidP="00000000" w:rsidRDefault="00000000" w:rsidRPr="00000000" w14:paraId="0000010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Dark Mode Website Color Palette Ideas - Vev, erişim tarihi Şubat 17, 2026, </w:t>
      </w:r>
      <w:hyperlink r:id="rId22">
        <w:r w:rsidDel="00000000" w:rsidR="00000000" w:rsidRPr="00000000">
          <w:rPr>
            <w:rFonts w:ascii="Google Sans" w:cs="Google Sans" w:eastAsia="Google Sans" w:hAnsi="Google Sans"/>
            <w:color w:val="0000ee"/>
            <w:sz w:val="24"/>
            <w:szCs w:val="24"/>
            <w:u w:val="single"/>
            <w:rtl w:val="0"/>
          </w:rPr>
          <w:t xml:space="preserve">https://www.vev.design/blog/dark-mode-website-color-palette/</w:t>
        </w:r>
      </w:hyperlink>
      <w:r w:rsidDel="00000000" w:rsidR="00000000" w:rsidRPr="00000000">
        <w:rPr>
          <w:rtl w:val="0"/>
        </w:rPr>
      </w:r>
    </w:p>
    <w:p w:rsidR="00000000" w:rsidDel="00000000" w:rsidP="00000000" w:rsidRDefault="00000000" w:rsidRPr="00000000" w14:paraId="0000010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Mode vs Light Mode for Medical Device UIs | Emergo by UL, erişim tarihi Şubat 17, 2026, </w:t>
      </w:r>
      <w:hyperlink r:id="rId23">
        <w:r w:rsidDel="00000000" w:rsidR="00000000" w:rsidRPr="00000000">
          <w:rPr>
            <w:rFonts w:ascii="Google Sans" w:cs="Google Sans" w:eastAsia="Google Sans" w:hAnsi="Google Sans"/>
            <w:color w:val="0000ee"/>
            <w:sz w:val="24"/>
            <w:szCs w:val="24"/>
            <w:u w:val="single"/>
            <w:rtl w:val="0"/>
          </w:rPr>
          <w:t xml:space="preserve">https://www.emergobyul.com/news/dark-mode-vs-light-mode-medical-device-uis</w:t>
        </w:r>
      </w:hyperlink>
      <w:r w:rsidDel="00000000" w:rsidR="00000000" w:rsidRPr="00000000">
        <w:rPr>
          <w:rtl w:val="0"/>
        </w:rPr>
      </w:r>
    </w:p>
    <w:p w:rsidR="00000000" w:rsidDel="00000000" w:rsidP="00000000" w:rsidRDefault="00000000" w:rsidRPr="00000000" w14:paraId="0000010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Healthcare Color Palette: Using Color Psychology for Website Design - Progress Software, erişim tarihi Şubat 17, 2026, </w:t>
      </w:r>
      <w:hyperlink r:id="rId24">
        <w:r w:rsidDel="00000000" w:rsidR="00000000" w:rsidRPr="00000000">
          <w:rPr>
            <w:rFonts w:ascii="Google Sans" w:cs="Google Sans" w:eastAsia="Google Sans" w:hAnsi="Google Sans"/>
            <w:color w:val="0000ee"/>
            <w:sz w:val="24"/>
            <w:szCs w:val="24"/>
            <w:u w:val="single"/>
            <w:rtl w:val="0"/>
          </w:rPr>
          <w:t xml:space="preserve">https://www.progress.com/blogs/using-color-psychology-healthcare-web-design</w:t>
        </w:r>
      </w:hyperlink>
      <w:r w:rsidDel="00000000" w:rsidR="00000000" w:rsidRPr="00000000">
        <w:rPr>
          <w:rtl w:val="0"/>
        </w:rPr>
      </w:r>
    </w:p>
    <w:p w:rsidR="00000000" w:rsidDel="00000000" w:rsidP="00000000" w:rsidRDefault="00000000" w:rsidRPr="00000000" w14:paraId="0000010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 Best Fall Color Palettes for 2026 - Venngage, erişim tarihi Şubat 17, 2026, </w:t>
      </w:r>
      <w:hyperlink r:id="rId25">
        <w:r w:rsidDel="00000000" w:rsidR="00000000" w:rsidRPr="00000000">
          <w:rPr>
            <w:rFonts w:ascii="Google Sans" w:cs="Google Sans" w:eastAsia="Google Sans" w:hAnsi="Google Sans"/>
            <w:color w:val="0000ee"/>
            <w:sz w:val="24"/>
            <w:szCs w:val="24"/>
            <w:u w:val="single"/>
            <w:rtl w:val="0"/>
          </w:rPr>
          <w:t xml:space="preserve">https://venngage.com/blog/fall-color-palettes/</w:t>
        </w:r>
      </w:hyperlink>
      <w:r w:rsidDel="00000000" w:rsidR="00000000" w:rsidRPr="00000000">
        <w:rPr>
          <w:rtl w:val="0"/>
        </w:rPr>
      </w:r>
    </w:p>
    <w:p w:rsidR="00000000" w:rsidDel="00000000" w:rsidP="00000000" w:rsidRDefault="00000000" w:rsidRPr="00000000" w14:paraId="0000010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Indigo-Teal Brand Color Palette, erişim tarihi Şubat 17, 2026, </w:t>
      </w:r>
      <w:hyperlink r:id="rId26">
        <w:r w:rsidDel="00000000" w:rsidR="00000000" w:rsidRPr="00000000">
          <w:rPr>
            <w:rFonts w:ascii="Google Sans" w:cs="Google Sans" w:eastAsia="Google Sans" w:hAnsi="Google Sans"/>
            <w:color w:val="0000ee"/>
            <w:sz w:val="24"/>
            <w:szCs w:val="24"/>
            <w:u w:val="single"/>
            <w:rtl w:val="0"/>
          </w:rPr>
          <w:t xml:space="preserve">https://www.color-hex.com/color-palette/92976</w:t>
        </w:r>
      </w:hyperlink>
      <w:r w:rsidDel="00000000" w:rsidR="00000000" w:rsidRPr="00000000">
        <w:rPr>
          <w:rtl w:val="0"/>
        </w:rPr>
      </w:r>
    </w:p>
    <w:p w:rsidR="00000000" w:rsidDel="00000000" w:rsidP="00000000" w:rsidRDefault="00000000" w:rsidRPr="00000000" w14:paraId="0000010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Indigo and Teal Color Palette, erişim tarihi Şubat 17, 2026, </w:t>
      </w:r>
      <w:hyperlink r:id="rId27">
        <w:r w:rsidDel="00000000" w:rsidR="00000000" w:rsidRPr="00000000">
          <w:rPr>
            <w:rFonts w:ascii="Google Sans" w:cs="Google Sans" w:eastAsia="Google Sans" w:hAnsi="Google Sans"/>
            <w:color w:val="0000ee"/>
            <w:sz w:val="24"/>
            <w:szCs w:val="24"/>
            <w:u w:val="single"/>
            <w:rtl w:val="0"/>
          </w:rPr>
          <w:t xml:space="preserve">https://www.color-hex.com/color-palette/20590</w:t>
        </w:r>
      </w:hyperlink>
      <w:r w:rsidDel="00000000" w:rsidR="00000000" w:rsidRPr="00000000">
        <w:rPr>
          <w:rtl w:val="0"/>
        </w:rPr>
      </w:r>
    </w:p>
    <w:p w:rsidR="00000000" w:rsidDel="00000000" w:rsidP="00000000" w:rsidRDefault="00000000" w:rsidRPr="00000000" w14:paraId="0000011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Colors - Web Design Standards - NCBI - NIH, erişim tarihi Şubat 17, 2026, </w:t>
      </w:r>
      <w:hyperlink r:id="rId28">
        <w:r w:rsidDel="00000000" w:rsidR="00000000" w:rsidRPr="00000000">
          <w:rPr>
            <w:rFonts w:ascii="Google Sans" w:cs="Google Sans" w:eastAsia="Google Sans" w:hAnsi="Google Sans"/>
            <w:color w:val="0000ee"/>
            <w:sz w:val="24"/>
            <w:szCs w:val="24"/>
            <w:u w:val="single"/>
            <w:rtl w:val="0"/>
          </w:rPr>
          <w:t xml:space="preserve">https://www.ncbi.nlm.nih.gov/style-guide/basics/colors/</w:t>
        </w:r>
      </w:hyperlink>
      <w:r w:rsidDel="00000000" w:rsidR="00000000" w:rsidRPr="00000000">
        <w:rPr>
          <w:rtl w:val="0"/>
        </w:rPr>
      </w:r>
    </w:p>
    <w:p w:rsidR="00000000" w:rsidDel="00000000" w:rsidP="00000000" w:rsidRDefault="00000000" w:rsidRPr="00000000" w14:paraId="0000011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Accessible Type-Color Combinations - BrandDot - The University of Virginia, erişim tarihi Şubat 17, 2026, </w:t>
      </w:r>
      <w:hyperlink r:id="rId29">
        <w:r w:rsidDel="00000000" w:rsidR="00000000" w:rsidRPr="00000000">
          <w:rPr>
            <w:rFonts w:ascii="Google Sans" w:cs="Google Sans" w:eastAsia="Google Sans" w:hAnsi="Google Sans"/>
            <w:color w:val="0000ee"/>
            <w:sz w:val="24"/>
            <w:szCs w:val="24"/>
            <w:u w:val="single"/>
            <w:rtl w:val="0"/>
          </w:rPr>
          <w:t xml:space="preserve">https://brand.virginia.edu/design-assets/colors/accessible-type-color-combinations</w:t>
        </w:r>
      </w:hyperlink>
      <w:r w:rsidDel="00000000" w:rsidR="00000000" w:rsidRPr="00000000">
        <w:rPr>
          <w:rtl w:val="0"/>
        </w:rPr>
      </w:r>
    </w:p>
    <w:p w:rsidR="00000000" w:rsidDel="00000000" w:rsidP="00000000" w:rsidRDefault="00000000" w:rsidRPr="00000000" w14:paraId="0000011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 Palette Contrast Checker, erişim tarihi Şubat 17, 2026, </w:t>
      </w:r>
      <w:hyperlink r:id="rId30">
        <w:r w:rsidDel="00000000" w:rsidR="00000000" w:rsidRPr="00000000">
          <w:rPr>
            <w:rFonts w:ascii="Google Sans" w:cs="Google Sans" w:eastAsia="Google Sans" w:hAnsi="Google Sans"/>
            <w:color w:val="0000ee"/>
            <w:sz w:val="24"/>
            <w:szCs w:val="24"/>
            <w:u w:val="single"/>
            <w:rtl w:val="0"/>
          </w:rPr>
          <w:t xml:space="preserve">https://color-contrast-checker.deque.com/</w:t>
        </w:r>
      </w:hyperlink>
      <w:r w:rsidDel="00000000" w:rsidR="00000000" w:rsidRPr="00000000">
        <w:rPr>
          <w:rtl w:val="0"/>
        </w:rPr>
      </w:r>
    </w:p>
    <w:p w:rsidR="00000000" w:rsidDel="00000000" w:rsidP="00000000" w:rsidRDefault="00000000" w:rsidRPr="00000000" w14:paraId="0000011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Shades of Teal Color Palette, erişim tarihi Şubat 17, 2026, </w:t>
      </w:r>
      <w:hyperlink r:id="rId31">
        <w:r w:rsidDel="00000000" w:rsidR="00000000" w:rsidRPr="00000000">
          <w:rPr>
            <w:rFonts w:ascii="Google Sans" w:cs="Google Sans" w:eastAsia="Google Sans" w:hAnsi="Google Sans"/>
            <w:color w:val="0000ee"/>
            <w:sz w:val="24"/>
            <w:szCs w:val="24"/>
            <w:u w:val="single"/>
            <w:rtl w:val="0"/>
          </w:rPr>
          <w:t xml:space="preserve">https://www.color-hex.com/color-palette/4666</w:t>
        </w:r>
      </w:hyperlink>
      <w:r w:rsidDel="00000000" w:rsidR="00000000" w:rsidRPr="00000000">
        <w:rPr>
          <w:rtl w:val="0"/>
        </w:rPr>
      </w:r>
    </w:p>
    <w:p w:rsidR="00000000" w:rsidDel="00000000" w:rsidP="00000000" w:rsidRDefault="00000000" w:rsidRPr="00000000" w14:paraId="0000011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Haptics | Meta Horizon OS Developers, erişim tarihi Şubat 17, 2026, </w:t>
      </w:r>
      <w:hyperlink r:id="rId32">
        <w:r w:rsidDel="00000000" w:rsidR="00000000" w:rsidRPr="00000000">
          <w:rPr>
            <w:rFonts w:ascii="Google Sans" w:cs="Google Sans" w:eastAsia="Google Sans" w:hAnsi="Google Sans"/>
            <w:color w:val="0000ee"/>
            <w:sz w:val="24"/>
            <w:szCs w:val="24"/>
            <w:u w:val="single"/>
            <w:rtl w:val="0"/>
          </w:rPr>
          <w:t xml:space="preserve">https://developers.meta.com/horizon/design/haptics-overview/</w:t>
        </w:r>
      </w:hyperlink>
      <w:r w:rsidDel="00000000" w:rsidR="00000000" w:rsidRPr="00000000">
        <w:rPr>
          <w:rtl w:val="0"/>
        </w:rPr>
      </w:r>
    </w:p>
    <w:p w:rsidR="00000000" w:rsidDel="00000000" w:rsidP="00000000" w:rsidRDefault="00000000" w:rsidRPr="00000000" w14:paraId="0000011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Integrated Haptic Feedback with Augmented Reality to Improve Pinching and Fine Moving of Objects - MDPI, erişim tarihi Şubat 17, 2026, </w:t>
      </w:r>
      <w:hyperlink r:id="rId33">
        <w:r w:rsidDel="00000000" w:rsidR="00000000" w:rsidRPr="00000000">
          <w:rPr>
            <w:rFonts w:ascii="Google Sans" w:cs="Google Sans" w:eastAsia="Google Sans" w:hAnsi="Google Sans"/>
            <w:color w:val="0000ee"/>
            <w:sz w:val="24"/>
            <w:szCs w:val="24"/>
            <w:u w:val="single"/>
            <w:rtl w:val="0"/>
          </w:rPr>
          <w:t xml:space="preserve">https://www.mdpi.com/2076-3417/15/13/7619</w:t>
        </w:r>
      </w:hyperlink>
      <w:r w:rsidDel="00000000" w:rsidR="00000000" w:rsidRPr="00000000">
        <w:rPr>
          <w:rtl w:val="0"/>
        </w:rPr>
      </w:r>
    </w:p>
    <w:p w:rsidR="00000000" w:rsidDel="00000000" w:rsidP="00000000" w:rsidRDefault="00000000" w:rsidRPr="00000000" w14:paraId="0000011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Tactile Sensing for Minimally Invasive Surgery: Conventional Methods and Potential Emerging Tactile Technologies - PMC, erişim tarihi Şubat 17, 2026, </w:t>
      </w:r>
      <w:hyperlink r:id="rId34">
        <w:r w:rsidDel="00000000" w:rsidR="00000000" w:rsidRPr="00000000">
          <w:rPr>
            <w:rFonts w:ascii="Google Sans" w:cs="Google Sans" w:eastAsia="Google Sans" w:hAnsi="Google Sans"/>
            <w:color w:val="0000ee"/>
            <w:sz w:val="24"/>
            <w:szCs w:val="24"/>
            <w:u w:val="single"/>
            <w:rtl w:val="0"/>
          </w:rPr>
          <w:t xml:space="preserve">https://pmc.ncbi.nlm.nih.gov/articles/PMC8777132/</w:t>
        </w:r>
      </w:hyperlink>
      <w:r w:rsidDel="00000000" w:rsidR="00000000" w:rsidRPr="00000000">
        <w:rPr>
          <w:rtl w:val="0"/>
        </w:rPr>
      </w:r>
    </w:p>
    <w:p w:rsidR="00000000" w:rsidDel="00000000" w:rsidP="00000000" w:rsidRDefault="00000000" w:rsidRPr="00000000" w14:paraId="0000011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Johns Hopkins Surgeons Seek to Improve 'Tactile' Sensitivity During Robotic Surgery, erişim tarihi Şubat 17, 2026, </w:t>
      </w:r>
      <w:hyperlink r:id="rId35">
        <w:r w:rsidDel="00000000" w:rsidR="00000000" w:rsidRPr="00000000">
          <w:rPr>
            <w:rFonts w:ascii="Google Sans" w:cs="Google Sans" w:eastAsia="Google Sans" w:hAnsi="Google Sans"/>
            <w:color w:val="0000ee"/>
            <w:sz w:val="24"/>
            <w:szCs w:val="24"/>
            <w:u w:val="single"/>
            <w:rtl w:val="0"/>
          </w:rPr>
          <w:t xml:space="preserve">https://www.hopkinsmedicine.org/news/articles/2023/05/johns-hopkins-surgeons-seek-to-improve-tactile-sensitivity-during-robotic-surgery</w:t>
        </w:r>
      </w:hyperlink>
      <w:r w:rsidDel="00000000" w:rsidR="00000000" w:rsidRPr="00000000">
        <w:rPr>
          <w:rtl w:val="0"/>
        </w:rPr>
      </w:r>
    </w:p>
    <w:p w:rsidR="00000000" w:rsidDel="00000000" w:rsidP="00000000" w:rsidRDefault="00000000" w:rsidRPr="00000000" w14:paraId="0000011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Sound design for auditory guidance in aircraft cockpits - HFES Europe, erişim tarihi Şubat 17, 2026, </w:t>
      </w:r>
      <w:hyperlink r:id="rId36">
        <w:r w:rsidDel="00000000" w:rsidR="00000000" w:rsidRPr="00000000">
          <w:rPr>
            <w:rFonts w:ascii="Google Sans" w:cs="Google Sans" w:eastAsia="Google Sans" w:hAnsi="Google Sans"/>
            <w:color w:val="0000ee"/>
            <w:sz w:val="24"/>
            <w:szCs w:val="24"/>
            <w:u w:val="single"/>
            <w:rtl w:val="0"/>
          </w:rPr>
          <w:t xml:space="preserve">https://www.hfes-europe.org/wp-content/uploads/2014/06/9-se.pdf</w:t>
        </w:r>
      </w:hyperlink>
      <w:r w:rsidDel="00000000" w:rsidR="00000000" w:rsidRPr="00000000">
        <w:rPr>
          <w:rtl w:val="0"/>
        </w:rPr>
      </w:r>
    </w:p>
    <w:p w:rsidR="00000000" w:rsidDel="00000000" w:rsidP="00000000" w:rsidRDefault="00000000" w:rsidRPr="00000000" w14:paraId="0000011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Auditory warning sounds in the work environment, erişim tarihi Şubat 17, 2026, </w:t>
      </w:r>
      <w:hyperlink r:id="rId37">
        <w:r w:rsidDel="00000000" w:rsidR="00000000" w:rsidRPr="00000000">
          <w:rPr>
            <w:rFonts w:ascii="Google Sans" w:cs="Google Sans" w:eastAsia="Google Sans" w:hAnsi="Google Sans"/>
            <w:color w:val="0000ee"/>
            <w:sz w:val="24"/>
            <w:szCs w:val="24"/>
            <w:u w:val="single"/>
            <w:rtl w:val="0"/>
          </w:rPr>
          <w:t xml:space="preserve">https://www.pdn.cam.ac.uk/system/files/documents/AuditoryWarningsAtWork_RSoc1990.pdf</w:t>
        </w:r>
      </w:hyperlink>
      <w:r w:rsidDel="00000000" w:rsidR="00000000" w:rsidRPr="00000000">
        <w:rPr>
          <w:rtl w:val="0"/>
        </w:rPr>
      </w:r>
    </w:p>
    <w:p w:rsidR="00000000" w:rsidDel="00000000" w:rsidP="00000000" w:rsidRDefault="00000000" w:rsidRPr="00000000" w14:paraId="0000011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audio alert system is often - Avionics News, erişim tarihi Şubat 17, 2026, </w:t>
      </w:r>
      <w:hyperlink r:id="rId38">
        <w:r w:rsidDel="00000000" w:rsidR="00000000" w:rsidRPr="00000000">
          <w:rPr>
            <w:rFonts w:ascii="Google Sans" w:cs="Google Sans" w:eastAsia="Google Sans" w:hAnsi="Google Sans"/>
            <w:color w:val="0000ee"/>
            <w:sz w:val="24"/>
            <w:szCs w:val="24"/>
            <w:u w:val="single"/>
            <w:rtl w:val="0"/>
          </w:rPr>
          <w:t xml:space="preserve">https://avionicsnews.net/ANArchives/AudioWarnFeb03.pdf</w:t>
        </w:r>
      </w:hyperlink>
      <w:r w:rsidDel="00000000" w:rsidR="00000000" w:rsidRPr="00000000">
        <w:rPr>
          <w:rtl w:val="0"/>
        </w:rPr>
      </w:r>
    </w:p>
    <w:p w:rsidR="00000000" w:rsidDel="00000000" w:rsidP="00000000" w:rsidRDefault="00000000" w:rsidRPr="00000000" w14:paraId="0000011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HAPTICORE Haptics Generator – Create your own haptic patterns, erişim tarihi Şubat 17, 2026, </w:t>
      </w:r>
      <w:hyperlink r:id="rId39">
        <w:r w:rsidDel="00000000" w:rsidR="00000000" w:rsidRPr="00000000">
          <w:rPr>
            <w:rFonts w:ascii="Google Sans" w:cs="Google Sans" w:eastAsia="Google Sans" w:hAnsi="Google Sans"/>
            <w:color w:val="0000ee"/>
            <w:sz w:val="24"/>
            <w:szCs w:val="24"/>
            <w:u w:val="single"/>
            <w:rtl w:val="0"/>
          </w:rPr>
          <w:t xml:space="preserve">https://www.xeeltech.com/hapticore-haptics-generator/</w:t>
        </w:r>
      </w:hyperlink>
      <w:r w:rsidDel="00000000" w:rsidR="00000000" w:rsidRPr="00000000">
        <w:rPr>
          <w:rtl w:val="0"/>
        </w:rPr>
      </w:r>
    </w:p>
    <w:p w:rsidR="00000000" w:rsidDel="00000000" w:rsidP="00000000" w:rsidRDefault="00000000" w:rsidRPr="00000000" w14:paraId="0000011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Principles for Designing and Developing a Workflow Monitoring Tool to Enable and Enhance Clinical Workflow Automation - PMC, erişim tarihi Şubat 17, 2026, </w:t>
      </w:r>
      <w:hyperlink r:id="rId40">
        <w:r w:rsidDel="00000000" w:rsidR="00000000" w:rsidRPr="00000000">
          <w:rPr>
            <w:rFonts w:ascii="Google Sans" w:cs="Google Sans" w:eastAsia="Google Sans" w:hAnsi="Google Sans"/>
            <w:color w:val="0000ee"/>
            <w:sz w:val="24"/>
            <w:szCs w:val="24"/>
            <w:u w:val="single"/>
            <w:rtl w:val="0"/>
          </w:rPr>
          <w:t xml:space="preserve">https://pmc.ncbi.nlm.nih.gov/articles/PMC8769810/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pmc.ncbi.nlm.nih.gov/articles/PMC8769810/" TargetMode="External"/><Relationship Id="rId20" Type="http://schemas.openxmlformats.org/officeDocument/2006/relationships/hyperlink" Target="https://www.mdpi.com/1424-8220/24/18/5966" TargetMode="External"/><Relationship Id="rId22" Type="http://schemas.openxmlformats.org/officeDocument/2006/relationships/hyperlink" Target="https://www.vev.design/blog/dark-mode-website-color-palette/" TargetMode="External"/><Relationship Id="rId21" Type="http://schemas.openxmlformats.org/officeDocument/2006/relationships/hyperlink" Target="https://www.color-hex.com/color-palette/1043808" TargetMode="External"/><Relationship Id="rId24" Type="http://schemas.openxmlformats.org/officeDocument/2006/relationships/hyperlink" Target="https://www.progress.com/blogs/using-color-psychology-healthcare-web-design" TargetMode="External"/><Relationship Id="rId23" Type="http://schemas.openxmlformats.org/officeDocument/2006/relationships/hyperlink" Target="https://www.emergobyul.com/news/dark-mode-vs-light-mode-medical-device-ui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nform.jmir.org/2024/1/e55499/" TargetMode="External"/><Relationship Id="rId26" Type="http://schemas.openxmlformats.org/officeDocument/2006/relationships/hyperlink" Target="https://www.color-hex.com/color-palette/92976" TargetMode="External"/><Relationship Id="rId25" Type="http://schemas.openxmlformats.org/officeDocument/2006/relationships/hyperlink" Target="https://venngage.com/blog/fall-color-palettes/" TargetMode="External"/><Relationship Id="rId28" Type="http://schemas.openxmlformats.org/officeDocument/2006/relationships/hyperlink" Target="https://www.ncbi.nlm.nih.gov/style-guide/basics/colors/" TargetMode="External"/><Relationship Id="rId27" Type="http://schemas.openxmlformats.org/officeDocument/2006/relationships/hyperlink" Target="https://www.color-hex.com/color-palette/20590" TargetMode="External"/><Relationship Id="rId5" Type="http://schemas.openxmlformats.org/officeDocument/2006/relationships/styles" Target="styles.xml"/><Relationship Id="rId6" Type="http://schemas.openxmlformats.org/officeDocument/2006/relationships/hyperlink" Target="https://www.mdpi.com/2076-3417/15/16/9155" TargetMode="External"/><Relationship Id="rId29" Type="http://schemas.openxmlformats.org/officeDocument/2006/relationships/hyperlink" Target="https://brand.virginia.edu/design-assets/colors/accessible-type-color-combinations" TargetMode="External"/><Relationship Id="rId7" Type="http://schemas.openxmlformats.org/officeDocument/2006/relationships/hyperlink" Target="https://pmc.ncbi.nlm.nih.gov/articles/PMC10981560/" TargetMode="External"/><Relationship Id="rId8" Type="http://schemas.openxmlformats.org/officeDocument/2006/relationships/hyperlink" Target="https://www.cs.tufts.edu/~remco/publications/2025/TVCG2025-DashboardVision.pdf" TargetMode="External"/><Relationship Id="rId31" Type="http://schemas.openxmlformats.org/officeDocument/2006/relationships/hyperlink" Target="https://www.color-hex.com/color-palette/4666" TargetMode="External"/><Relationship Id="rId30" Type="http://schemas.openxmlformats.org/officeDocument/2006/relationships/hyperlink" Target="https://color-contrast-checker.deque.com/" TargetMode="External"/><Relationship Id="rId11" Type="http://schemas.openxmlformats.org/officeDocument/2006/relationships/hyperlink" Target="https://ntrs.nasa.gov/api/citations/19810010517/downloads/19810010517.pdf" TargetMode="External"/><Relationship Id="rId33" Type="http://schemas.openxmlformats.org/officeDocument/2006/relationships/hyperlink" Target="https://www.mdpi.com/2076-3417/15/13/7619" TargetMode="External"/><Relationship Id="rId10" Type="http://schemas.openxmlformats.org/officeDocument/2006/relationships/hyperlink" Target="https://www.medrxiv.org/content/10.1101/2025.06.02.25328813v1.full.pdf" TargetMode="External"/><Relationship Id="rId32" Type="http://schemas.openxmlformats.org/officeDocument/2006/relationships/hyperlink" Target="https://developers.meta.com/horizon/design/haptics-overview/" TargetMode="External"/><Relationship Id="rId13" Type="http://schemas.openxmlformats.org/officeDocument/2006/relationships/hyperlink" Target="https://skybrary.aero/articles/head-display-hud" TargetMode="External"/><Relationship Id="rId35" Type="http://schemas.openxmlformats.org/officeDocument/2006/relationships/hyperlink" Target="https://www.hopkinsmedicine.org/news/articles/2023/05/johns-hopkins-surgeons-seek-to-improve-tactile-sensitivity-during-robotic-surgery" TargetMode="External"/><Relationship Id="rId12" Type="http://schemas.openxmlformats.org/officeDocument/2006/relationships/hyperlink" Target="https://en.wikipedia.org/wiki/Head-up_display" TargetMode="External"/><Relationship Id="rId34" Type="http://schemas.openxmlformats.org/officeDocument/2006/relationships/hyperlink" Target="https://pmc.ncbi.nlm.nih.gov/articles/PMC8777132/" TargetMode="External"/><Relationship Id="rId15" Type="http://schemas.openxmlformats.org/officeDocument/2006/relationships/hyperlink" Target="https://corescholar.libraries.wright.edu/cgi/viewcontent.cgi?article=1108&amp;context=isap_2013" TargetMode="External"/><Relationship Id="rId37" Type="http://schemas.openxmlformats.org/officeDocument/2006/relationships/hyperlink" Target="https://www.pdn.cam.ac.uk/system/files/documents/AuditoryWarningsAtWork_RSoc1990.pdf" TargetMode="External"/><Relationship Id="rId14" Type="http://schemas.openxmlformats.org/officeDocument/2006/relationships/hyperlink" Target="https://www.radiantvisionsystems.com/blog/quality-considerations-aviation-head-displays-huds" TargetMode="External"/><Relationship Id="rId36" Type="http://schemas.openxmlformats.org/officeDocument/2006/relationships/hyperlink" Target="https://www.hfes-europe.org/wp-content/uploads/2014/06/9-se.pdf" TargetMode="External"/><Relationship Id="rId17" Type="http://schemas.openxmlformats.org/officeDocument/2006/relationships/hyperlink" Target="https://www.gilero.com/medical-device-ux-workflow/" TargetMode="External"/><Relationship Id="rId39" Type="http://schemas.openxmlformats.org/officeDocument/2006/relationships/hyperlink" Target="https://www.xeeltech.com/hapticore-haptics-generator/" TargetMode="External"/><Relationship Id="rId16" Type="http://schemas.openxmlformats.org/officeDocument/2006/relationships/hyperlink" Target="https://www.mddionline.com/software/what-to-know-about-ux-for-medical-device-design" TargetMode="External"/><Relationship Id="rId38" Type="http://schemas.openxmlformats.org/officeDocument/2006/relationships/hyperlink" Target="https://avionicsnews.net/ANArchives/AudioWarnFeb03.pdf" TargetMode="External"/><Relationship Id="rId19" Type="http://schemas.openxmlformats.org/officeDocument/2006/relationships/hyperlink" Target="https://www.frontiersin.org/journals/medical-technology/articles/10.3389/fmedt.2023.1253001/full" TargetMode="External"/><Relationship Id="rId18" Type="http://schemas.openxmlformats.org/officeDocument/2006/relationships/hyperlink" Target="https://pmc.ncbi.nlm.nih.gov/articles/PMC1253562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